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11" w:rsidRPr="00D92658" w:rsidRDefault="00476711" w:rsidP="00D92658">
      <w:pPr>
        <w:spacing w:before="120" w:after="0" w:line="276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D92658">
        <w:rPr>
          <w:rFonts w:ascii="Calibri" w:hAnsi="Calibri" w:cs="Calibri"/>
          <w:b/>
          <w:sz w:val="28"/>
          <w:szCs w:val="28"/>
        </w:rPr>
        <w:t>KİRLETİCİ SALIM VE TAŞIMA KAYDI YÖNETMELİĞİ</w:t>
      </w:r>
    </w:p>
    <w:p w:rsidR="00210AE7" w:rsidRPr="00D92658" w:rsidRDefault="005050D7" w:rsidP="00D92658">
      <w:pPr>
        <w:spacing w:before="120"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92658">
        <w:rPr>
          <w:rFonts w:ascii="Calibri" w:hAnsi="Calibri" w:cs="Calibri"/>
          <w:b/>
          <w:sz w:val="28"/>
          <w:szCs w:val="28"/>
        </w:rPr>
        <w:t xml:space="preserve">BİLGİLENDİRME VE </w:t>
      </w:r>
      <w:r w:rsidR="00476711" w:rsidRPr="00D92658">
        <w:rPr>
          <w:rFonts w:ascii="Calibri" w:hAnsi="Calibri" w:cs="Calibri"/>
          <w:b/>
          <w:sz w:val="28"/>
          <w:szCs w:val="28"/>
        </w:rPr>
        <w:t>DUYURU</w:t>
      </w:r>
      <w:r w:rsidRPr="00D92658">
        <w:rPr>
          <w:rFonts w:ascii="Calibri" w:hAnsi="Calibri" w:cs="Calibri"/>
          <w:b/>
          <w:sz w:val="28"/>
          <w:szCs w:val="28"/>
        </w:rPr>
        <w:t xml:space="preserve"> METNİ</w:t>
      </w:r>
      <w:r w:rsidR="003E25EC" w:rsidRPr="00D92658">
        <w:rPr>
          <w:rFonts w:ascii="Calibri" w:hAnsi="Calibri" w:cs="Calibri"/>
          <w:b/>
          <w:sz w:val="28"/>
          <w:szCs w:val="28"/>
        </w:rPr>
        <w:t xml:space="preserve"> </w:t>
      </w:r>
      <w:r w:rsidR="00381277" w:rsidRPr="00D92658">
        <w:rPr>
          <w:rFonts w:ascii="Calibri" w:hAnsi="Calibri" w:cs="Calibri"/>
          <w:b/>
          <w:sz w:val="28"/>
          <w:szCs w:val="28"/>
        </w:rPr>
        <w:t>–</w:t>
      </w:r>
      <w:r w:rsidR="003E25EC" w:rsidRPr="00D92658">
        <w:rPr>
          <w:rFonts w:ascii="Calibri" w:hAnsi="Calibri" w:cs="Calibri"/>
          <w:b/>
          <w:sz w:val="28"/>
          <w:szCs w:val="28"/>
        </w:rPr>
        <w:t xml:space="preserve"> 3</w:t>
      </w:r>
    </w:p>
    <w:p w:rsidR="00381277" w:rsidRPr="00D92658" w:rsidRDefault="00BF379B" w:rsidP="00D92658">
      <w:pPr>
        <w:spacing w:before="120"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>(</w:t>
      </w:r>
      <w:r w:rsidR="00381277" w:rsidRPr="00D92658">
        <w:rPr>
          <w:rFonts w:ascii="Calibri" w:hAnsi="Calibri" w:cs="Calibri"/>
          <w:sz w:val="24"/>
          <w:szCs w:val="24"/>
        </w:rPr>
        <w:t>1 Aralık 2022</w:t>
      </w:r>
      <w:r w:rsidRPr="00D92658">
        <w:rPr>
          <w:rFonts w:ascii="Calibri" w:hAnsi="Calibri" w:cs="Calibri"/>
          <w:sz w:val="24"/>
          <w:szCs w:val="24"/>
        </w:rPr>
        <w:t>)</w:t>
      </w:r>
    </w:p>
    <w:p w:rsidR="00A00300" w:rsidRPr="00D92658" w:rsidRDefault="00A00300" w:rsidP="00D92658">
      <w:pPr>
        <w:spacing w:before="120"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7E770D" w:rsidRPr="00D92658" w:rsidRDefault="006C3645" w:rsidP="00D92658">
      <w:pPr>
        <w:spacing w:before="120" w:after="0" w:line="276" w:lineRule="auto"/>
        <w:ind w:firstLine="708"/>
        <w:jc w:val="both"/>
        <w:rPr>
          <w:rFonts w:ascii="Calibri" w:hAnsi="Calibri" w:cs="Calibri"/>
          <w:sz w:val="24"/>
          <w:szCs w:val="24"/>
          <w:lang w:bidi="tr-TR"/>
        </w:rPr>
      </w:pPr>
      <w:r w:rsidRPr="00D92658">
        <w:rPr>
          <w:rFonts w:ascii="Calibri" w:hAnsi="Calibri" w:cs="Calibri"/>
          <w:sz w:val="24"/>
          <w:szCs w:val="24"/>
          <w:lang w:bidi="tr-TR"/>
        </w:rPr>
        <w:t xml:space="preserve">Bilindiği üzere, </w:t>
      </w:r>
      <w:r w:rsidR="007E770D" w:rsidRPr="00D92658">
        <w:rPr>
          <w:rFonts w:ascii="Calibri" w:hAnsi="Calibri" w:cs="Calibri"/>
          <w:sz w:val="24"/>
          <w:szCs w:val="24"/>
          <w:lang w:bidi="tr-TR"/>
        </w:rPr>
        <w:t xml:space="preserve">Kirletici Salım ve Taşıma Kaydı (KSTK) Yönetmeliği </w:t>
      </w:r>
      <w:r w:rsidR="00476711" w:rsidRPr="00D92658">
        <w:rPr>
          <w:rFonts w:ascii="Calibri" w:hAnsi="Calibri" w:cs="Calibri"/>
          <w:sz w:val="24"/>
          <w:szCs w:val="24"/>
          <w:lang w:bidi="tr-TR"/>
        </w:rPr>
        <w:t xml:space="preserve">4 Aralık 2021 tarihli ve 31679 sayılı Resmi Gazetede </w:t>
      </w:r>
      <w:r w:rsidR="003E25EC" w:rsidRPr="00D92658">
        <w:rPr>
          <w:rFonts w:ascii="Calibri" w:hAnsi="Calibri" w:cs="Calibri"/>
          <w:sz w:val="24"/>
          <w:szCs w:val="24"/>
          <w:lang w:bidi="tr-TR"/>
        </w:rPr>
        <w:t>yayımlanmış</w:t>
      </w:r>
      <w:r w:rsidR="007E770D" w:rsidRPr="00D92658">
        <w:rPr>
          <w:rFonts w:ascii="Calibri" w:hAnsi="Calibri" w:cs="Calibri"/>
          <w:sz w:val="24"/>
          <w:szCs w:val="24"/>
          <w:lang w:bidi="tr-TR"/>
        </w:rPr>
        <w:t xml:space="preserve"> ancak tüm tesisler için aynı anda yürürlüğe girmemiştir. İşbu Bilgilendirme ve Duyuru Metni, KSTK Yönetmeliği’nin </w:t>
      </w:r>
      <w:r w:rsidR="007E770D" w:rsidRPr="00D92658">
        <w:rPr>
          <w:rFonts w:ascii="Calibri" w:hAnsi="Calibri" w:cs="Calibri"/>
          <w:b/>
          <w:sz w:val="24"/>
          <w:szCs w:val="24"/>
          <w:u w:val="single"/>
          <w:lang w:bidi="tr-TR"/>
        </w:rPr>
        <w:t>ikinci</w:t>
      </w:r>
      <w:r w:rsidR="007E770D" w:rsidRPr="00D92658">
        <w:rPr>
          <w:rFonts w:ascii="Calibri" w:hAnsi="Calibri" w:cs="Calibri"/>
          <w:sz w:val="24"/>
          <w:szCs w:val="24"/>
          <w:lang w:bidi="tr-TR"/>
        </w:rPr>
        <w:t xml:space="preserve"> yürürlük yılını düzenlemek için oluşturulmuştur.</w:t>
      </w:r>
    </w:p>
    <w:p w:rsidR="003E25EC" w:rsidRPr="00D92658" w:rsidRDefault="007E770D" w:rsidP="00D92658">
      <w:pPr>
        <w:spacing w:before="120" w:after="0" w:line="276" w:lineRule="auto"/>
        <w:ind w:firstLine="708"/>
        <w:jc w:val="both"/>
        <w:rPr>
          <w:rFonts w:ascii="Calibri" w:hAnsi="Calibri" w:cs="Calibri"/>
          <w:sz w:val="24"/>
          <w:szCs w:val="24"/>
          <w:lang w:bidi="tr-TR"/>
        </w:rPr>
      </w:pPr>
      <w:r w:rsidRPr="00D92658">
        <w:rPr>
          <w:rFonts w:ascii="Calibri" w:hAnsi="Calibri" w:cs="Calibri"/>
          <w:sz w:val="24"/>
          <w:szCs w:val="24"/>
          <w:lang w:bidi="tr-TR"/>
        </w:rPr>
        <w:t>Ana faaliyeti “1. Enerji sektörü” veya “2. Metal üretimi ve işlenmesi” altında yer alan tesisler</w:t>
      </w:r>
      <w:r w:rsidR="00237ACA" w:rsidRPr="00D92658">
        <w:rPr>
          <w:rFonts w:ascii="Calibri" w:hAnsi="Calibri" w:cs="Calibri"/>
          <w:sz w:val="24"/>
          <w:szCs w:val="24"/>
          <w:lang w:bidi="tr-TR"/>
        </w:rPr>
        <w:t xml:space="preserve"> için</w:t>
      </w:r>
      <w:r w:rsidRPr="00D92658">
        <w:rPr>
          <w:rFonts w:ascii="Calibri" w:hAnsi="Calibri" w:cs="Calibri"/>
          <w:sz w:val="24"/>
          <w:szCs w:val="24"/>
          <w:lang w:bidi="tr-TR"/>
        </w:rPr>
        <w:t xml:space="preserve"> KSTK Yönetmeliği</w:t>
      </w:r>
      <w:r w:rsidR="00237ACA" w:rsidRPr="00D92658">
        <w:rPr>
          <w:rFonts w:ascii="Calibri" w:hAnsi="Calibri" w:cs="Calibri"/>
          <w:sz w:val="24"/>
          <w:szCs w:val="24"/>
          <w:lang w:bidi="tr-TR"/>
        </w:rPr>
        <w:t xml:space="preserve"> hali hazırda </w:t>
      </w:r>
      <w:r w:rsidR="00E83FB5" w:rsidRPr="00D92658">
        <w:rPr>
          <w:rFonts w:ascii="Calibri" w:hAnsi="Calibri" w:cs="Calibri"/>
          <w:sz w:val="24"/>
          <w:szCs w:val="24"/>
          <w:lang w:bidi="tr-TR"/>
        </w:rPr>
        <w:t xml:space="preserve">4 Aralık 2021 tarihinden itibaren </w:t>
      </w:r>
      <w:r w:rsidR="00237ACA" w:rsidRPr="00D92658">
        <w:rPr>
          <w:rFonts w:ascii="Calibri" w:hAnsi="Calibri" w:cs="Calibri"/>
          <w:sz w:val="24"/>
          <w:szCs w:val="24"/>
          <w:lang w:bidi="tr-TR"/>
        </w:rPr>
        <w:t>yürürlüktedir. KSTK Yönetmeliği’nin</w:t>
      </w:r>
      <w:r w:rsidRPr="00D92658">
        <w:rPr>
          <w:rFonts w:ascii="Calibri" w:hAnsi="Calibri" w:cs="Calibri"/>
          <w:sz w:val="24"/>
          <w:szCs w:val="24"/>
          <w:lang w:bidi="tr-TR"/>
        </w:rPr>
        <w:t xml:space="preserve"> 8’inci maddesi 1’inci fıkrası (b) ve (c)</w:t>
      </w:r>
      <w:r w:rsidR="00237ACA" w:rsidRPr="00D92658">
        <w:rPr>
          <w:rFonts w:ascii="Calibri" w:hAnsi="Calibri" w:cs="Calibri"/>
          <w:sz w:val="24"/>
          <w:szCs w:val="24"/>
          <w:lang w:bidi="tr-TR"/>
        </w:rPr>
        <w:t xml:space="preserve"> bentleri çerçevesinde bu tesislerin,</w:t>
      </w:r>
      <w:r w:rsidR="00D92658">
        <w:rPr>
          <w:rFonts w:ascii="Calibri" w:hAnsi="Calibri" w:cs="Calibri"/>
          <w:sz w:val="24"/>
          <w:szCs w:val="24"/>
          <w:lang w:bidi="tr-TR"/>
        </w:rPr>
        <w:t xml:space="preserve"> çevre iznini </w:t>
      </w:r>
      <w:r w:rsidRPr="00D92658">
        <w:rPr>
          <w:rFonts w:ascii="Calibri" w:hAnsi="Calibri" w:cs="Calibri"/>
          <w:sz w:val="24"/>
          <w:szCs w:val="24"/>
          <w:lang w:bidi="tr-TR"/>
        </w:rPr>
        <w:t xml:space="preserve">aldığı/güncellediği veya </w:t>
      </w:r>
      <w:r w:rsidR="00237ACA" w:rsidRPr="00D92658">
        <w:rPr>
          <w:rFonts w:ascii="Calibri" w:hAnsi="Calibri" w:cs="Calibri"/>
          <w:sz w:val="24"/>
          <w:szCs w:val="24"/>
          <w:lang w:bidi="tr-TR"/>
        </w:rPr>
        <w:t xml:space="preserve">yükümlülüğünü etkileyen </w:t>
      </w:r>
      <w:r w:rsidRPr="00D92658">
        <w:rPr>
          <w:rFonts w:ascii="Calibri" w:hAnsi="Calibri" w:cs="Calibri"/>
          <w:sz w:val="24"/>
          <w:szCs w:val="24"/>
          <w:lang w:bidi="tr-TR"/>
        </w:rPr>
        <w:t>değişikliğin gerçekleştiği tarihten itibaren 3 ay içerisinde KSTK Sistemi’</w:t>
      </w:r>
      <w:r w:rsidR="00E83FB5" w:rsidRPr="00D92658">
        <w:rPr>
          <w:rFonts w:ascii="Calibri" w:hAnsi="Calibri" w:cs="Calibri"/>
          <w:sz w:val="24"/>
          <w:szCs w:val="24"/>
          <w:lang w:bidi="tr-TR"/>
        </w:rPr>
        <w:t xml:space="preserve">ne kayıt olması gerekmektedir. </w:t>
      </w:r>
    </w:p>
    <w:p w:rsidR="00AC5B79" w:rsidRPr="00D92658" w:rsidRDefault="00DE68E3" w:rsidP="00D92658">
      <w:pPr>
        <w:spacing w:before="120" w:after="0" w:line="276" w:lineRule="auto"/>
        <w:ind w:firstLine="708"/>
        <w:jc w:val="both"/>
        <w:rPr>
          <w:rFonts w:ascii="Calibri" w:hAnsi="Calibri" w:cs="Calibri"/>
          <w:sz w:val="24"/>
          <w:szCs w:val="24"/>
          <w:lang w:bidi="tr-TR"/>
        </w:rPr>
      </w:pPr>
      <w:r w:rsidRPr="00D92658">
        <w:rPr>
          <w:rFonts w:ascii="Calibri" w:hAnsi="Calibri" w:cs="Calibri"/>
          <w:sz w:val="24"/>
          <w:szCs w:val="24"/>
          <w:lang w:bidi="tr-TR"/>
        </w:rPr>
        <w:t>A</w:t>
      </w:r>
      <w:r w:rsidR="003E25EC" w:rsidRPr="00D92658">
        <w:rPr>
          <w:rFonts w:ascii="Calibri" w:hAnsi="Calibri" w:cs="Calibri"/>
          <w:sz w:val="24"/>
          <w:szCs w:val="24"/>
          <w:lang w:bidi="tr-TR"/>
        </w:rPr>
        <w:t>na faaliyeti “3. Mineral/maden sanayisi” ve “4. Kimya sanayisi” altında yer alan tesislerin kayıt işlemleri</w:t>
      </w:r>
      <w:r w:rsidRPr="00D92658">
        <w:rPr>
          <w:rFonts w:ascii="Calibri" w:hAnsi="Calibri" w:cs="Calibri"/>
          <w:sz w:val="24"/>
          <w:szCs w:val="24"/>
          <w:lang w:bidi="tr-TR"/>
        </w:rPr>
        <w:t>, Yönetmeliğin bahsi geçen 8’inci maddesi çerçevesinde</w:t>
      </w:r>
      <w:r w:rsidR="003E25EC" w:rsidRPr="00D92658">
        <w:rPr>
          <w:rFonts w:ascii="Calibri" w:hAnsi="Calibri" w:cs="Calibri"/>
          <w:sz w:val="24"/>
          <w:szCs w:val="24"/>
          <w:lang w:bidi="tr-TR"/>
        </w:rPr>
        <w:t xml:space="preserve"> 4 Aralık 2022 tarihi itibari ile başlatılacaktır. </w:t>
      </w:r>
      <w:r w:rsidR="00531800" w:rsidRPr="00D92658">
        <w:rPr>
          <w:rFonts w:ascii="Calibri" w:hAnsi="Calibri" w:cs="Calibri"/>
          <w:b/>
          <w:sz w:val="24"/>
          <w:szCs w:val="24"/>
          <w:u w:val="single"/>
          <w:lang w:bidi="tr-TR"/>
        </w:rPr>
        <w:t>Bu tarihten bir süre önce Bakanlığımıza ulaşmış olan başvurular, 4 Aralık 2022 tarihi itibari ile işleme alınacaktır.</w:t>
      </w:r>
    </w:p>
    <w:p w:rsidR="00AC5B79" w:rsidRPr="00D92658" w:rsidRDefault="00743669" w:rsidP="00D92658">
      <w:pPr>
        <w:spacing w:before="120" w:after="0" w:line="276" w:lineRule="auto"/>
        <w:ind w:firstLine="708"/>
        <w:jc w:val="both"/>
        <w:rPr>
          <w:rFonts w:ascii="Calibri" w:hAnsi="Calibri" w:cs="Calibri"/>
          <w:sz w:val="24"/>
          <w:szCs w:val="24"/>
          <w:lang w:bidi="tr-TR"/>
        </w:rPr>
      </w:pPr>
      <w:r w:rsidRPr="00D92658">
        <w:rPr>
          <w:rFonts w:ascii="Calibri" w:hAnsi="Calibri" w:cs="Calibri"/>
          <w:sz w:val="24"/>
          <w:szCs w:val="24"/>
          <w:lang w:bidi="tr-TR"/>
        </w:rPr>
        <w:t>Ana faaliyeti “3. Mineral/maden sanayisi” ve “4. Kimya sanayisi” altında yer alan</w:t>
      </w:r>
      <w:r w:rsidR="006C3645" w:rsidRPr="00D92658">
        <w:rPr>
          <w:rFonts w:ascii="Calibri" w:hAnsi="Calibri" w:cs="Calibri"/>
          <w:sz w:val="24"/>
          <w:szCs w:val="24"/>
          <w:lang w:bidi="tr-TR"/>
        </w:rPr>
        <w:t xml:space="preserve"> tesisler için uygulamada tereddüt </w:t>
      </w:r>
      <w:r w:rsidR="00250EA5" w:rsidRPr="00D92658">
        <w:rPr>
          <w:rFonts w:ascii="Calibri" w:hAnsi="Calibri" w:cs="Calibri"/>
          <w:sz w:val="24"/>
          <w:szCs w:val="24"/>
          <w:lang w:bidi="tr-TR"/>
        </w:rPr>
        <w:t>yaşanmamasını</w:t>
      </w:r>
      <w:r w:rsidR="006C3645" w:rsidRPr="00D92658">
        <w:rPr>
          <w:rFonts w:ascii="Calibri" w:hAnsi="Calibri" w:cs="Calibri"/>
          <w:sz w:val="24"/>
          <w:szCs w:val="24"/>
          <w:lang w:bidi="tr-TR"/>
        </w:rPr>
        <w:t xml:space="preserve"> teminen, 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>KSTK Sistemi</w:t>
      </w:r>
      <w:r w:rsidR="00AC33AA" w:rsidRPr="00D92658">
        <w:rPr>
          <w:rFonts w:ascii="Calibri" w:hAnsi="Calibri" w:cs="Calibri"/>
          <w:sz w:val="24"/>
          <w:szCs w:val="24"/>
          <w:lang w:bidi="tr-TR"/>
        </w:rPr>
        <w:t>’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 xml:space="preserve">ne kayıt işleminde </w:t>
      </w:r>
      <w:r w:rsidR="006C3645" w:rsidRPr="00D92658">
        <w:rPr>
          <w:rFonts w:ascii="Calibri" w:hAnsi="Calibri" w:cs="Calibri"/>
          <w:sz w:val="24"/>
          <w:szCs w:val="24"/>
          <w:lang w:bidi="tr-TR"/>
        </w:rPr>
        <w:t xml:space="preserve">aşağıda yer alan hususlar çerçevesinde iş ve işlemlerin yürütülmesi </w:t>
      </w:r>
      <w:r w:rsidR="00D92658">
        <w:rPr>
          <w:rFonts w:ascii="Calibri" w:hAnsi="Calibri" w:cs="Calibri"/>
          <w:sz w:val="24"/>
          <w:szCs w:val="24"/>
          <w:lang w:bidi="tr-TR"/>
        </w:rPr>
        <w:t>kararlaştırılmıştır</w:t>
      </w:r>
      <w:r w:rsidR="006C3645" w:rsidRPr="00D92658">
        <w:rPr>
          <w:rFonts w:ascii="Calibri" w:hAnsi="Calibri" w:cs="Calibri"/>
          <w:sz w:val="24"/>
          <w:szCs w:val="24"/>
          <w:lang w:bidi="tr-TR"/>
        </w:rPr>
        <w:t>:</w:t>
      </w:r>
      <w:r w:rsidRPr="00D92658">
        <w:rPr>
          <w:rFonts w:ascii="Calibri" w:hAnsi="Calibri" w:cs="Calibri"/>
          <w:sz w:val="24"/>
          <w:szCs w:val="24"/>
          <w:lang w:bidi="tr-TR"/>
        </w:rPr>
        <w:t xml:space="preserve"> </w:t>
      </w:r>
    </w:p>
    <w:p w:rsidR="006C3645" w:rsidRPr="00D92658" w:rsidRDefault="006C3645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>KSTK Sistemi</w:t>
      </w:r>
      <w:r w:rsidR="00AC33AA" w:rsidRPr="00D92658">
        <w:rPr>
          <w:rFonts w:ascii="Calibri" w:hAnsi="Calibri" w:cs="Calibri"/>
          <w:sz w:val="24"/>
          <w:szCs w:val="24"/>
        </w:rPr>
        <w:t>’</w:t>
      </w:r>
      <w:r w:rsidRPr="00D92658">
        <w:rPr>
          <w:rFonts w:ascii="Calibri" w:hAnsi="Calibri" w:cs="Calibri"/>
          <w:sz w:val="24"/>
          <w:szCs w:val="24"/>
        </w:rPr>
        <w:t xml:space="preserve">ne, </w:t>
      </w:r>
      <w:r w:rsidRPr="00D92658">
        <w:rPr>
          <w:rFonts w:ascii="Calibri" w:hAnsi="Calibri" w:cs="Calibri"/>
          <w:b/>
          <w:sz w:val="24"/>
          <w:szCs w:val="24"/>
        </w:rPr>
        <w:t>çevre izni belgesi veya çevre izin ve lisans belgesi veya çevre izninden muaf olunduğuna dair belgeye sahip olan</w:t>
      </w:r>
      <w:r w:rsidRPr="00D92658">
        <w:rPr>
          <w:rFonts w:ascii="Calibri" w:hAnsi="Calibri" w:cs="Calibri"/>
          <w:sz w:val="24"/>
          <w:szCs w:val="24"/>
        </w:rPr>
        <w:t xml:space="preserve"> tesisler başvurabilirler.</w:t>
      </w:r>
      <w:r w:rsidR="00743669" w:rsidRPr="00D92658">
        <w:rPr>
          <w:rFonts w:ascii="Calibri" w:hAnsi="Calibri" w:cs="Calibri"/>
          <w:sz w:val="24"/>
          <w:szCs w:val="24"/>
        </w:rPr>
        <w:t xml:space="preserve"> </w:t>
      </w:r>
      <w:r w:rsidR="00743669" w:rsidRPr="009145E9">
        <w:rPr>
          <w:rFonts w:ascii="Calibri" w:hAnsi="Calibri" w:cs="Calibri"/>
          <w:b/>
          <w:sz w:val="24"/>
          <w:szCs w:val="24"/>
          <w:u w:val="single"/>
        </w:rPr>
        <w:t>Geçici Faaliyet Belgesi</w:t>
      </w:r>
      <w:r w:rsidR="00743669" w:rsidRPr="009145E9">
        <w:rPr>
          <w:rFonts w:ascii="Calibri" w:hAnsi="Calibri" w:cs="Calibri"/>
          <w:sz w:val="24"/>
          <w:szCs w:val="24"/>
          <w:u w:val="single"/>
        </w:rPr>
        <w:t xml:space="preserve"> aşamasındaki tesisler iznini aldıktan sonra başvurmalıdır.</w:t>
      </w:r>
      <w:r w:rsidR="00743669" w:rsidRPr="00D92658">
        <w:rPr>
          <w:rFonts w:ascii="Calibri" w:hAnsi="Calibri" w:cs="Calibri"/>
          <w:sz w:val="24"/>
          <w:szCs w:val="24"/>
        </w:rPr>
        <w:t xml:space="preserve"> </w:t>
      </w:r>
    </w:p>
    <w:p w:rsidR="00B242ED" w:rsidRPr="00D92658" w:rsidRDefault="00B242ED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>KSTK Yönetmeliği’nin Ek-1’inde yer alan ve 9 sektör altında sınıflandırılmış olan her bir faaliyet için belirlenmiş “kapasite eşiği”</w:t>
      </w:r>
      <w:r w:rsidR="009145E9">
        <w:rPr>
          <w:rFonts w:ascii="Calibri" w:hAnsi="Calibri" w:cs="Calibri"/>
          <w:sz w:val="24"/>
          <w:szCs w:val="24"/>
        </w:rPr>
        <w:t>,</w:t>
      </w:r>
      <w:r w:rsidRPr="00D92658">
        <w:rPr>
          <w:rFonts w:ascii="Calibri" w:hAnsi="Calibri" w:cs="Calibri"/>
          <w:sz w:val="24"/>
          <w:szCs w:val="24"/>
        </w:rPr>
        <w:t xml:space="preserve"> tesisin o faaliyet için “</w:t>
      </w:r>
      <w:r w:rsidRPr="00D92658">
        <w:rPr>
          <w:rFonts w:ascii="Calibri" w:hAnsi="Calibri" w:cs="Calibri"/>
          <w:b/>
          <w:sz w:val="24"/>
          <w:szCs w:val="24"/>
          <w:u w:val="single"/>
        </w:rPr>
        <w:t>kurulu kapasitesi</w:t>
      </w:r>
      <w:r w:rsidRPr="00D92658">
        <w:rPr>
          <w:rFonts w:ascii="Calibri" w:hAnsi="Calibri" w:cs="Calibri"/>
          <w:sz w:val="24"/>
          <w:szCs w:val="24"/>
        </w:rPr>
        <w:t>” anlamına gelmektedir. Tesisin yıllara göre değişebilecek “üretim hacmi” ile karıştırılmamalıdır.</w:t>
      </w:r>
    </w:p>
    <w:p w:rsidR="003E25EC" w:rsidRPr="00D92658" w:rsidRDefault="003E25EC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 xml:space="preserve">Bir tesiste KSTK Yönetmeliği’nin Ek-1’inde </w:t>
      </w:r>
      <w:r w:rsidR="00743669" w:rsidRPr="00D92658">
        <w:rPr>
          <w:rFonts w:ascii="Calibri" w:hAnsi="Calibri" w:cs="Calibri"/>
          <w:sz w:val="24"/>
          <w:szCs w:val="24"/>
        </w:rPr>
        <w:t>tanımlanan</w:t>
      </w:r>
      <w:r w:rsidRPr="00D92658">
        <w:rPr>
          <w:rFonts w:ascii="Calibri" w:hAnsi="Calibri" w:cs="Calibri"/>
          <w:sz w:val="24"/>
          <w:szCs w:val="24"/>
        </w:rPr>
        <w:t xml:space="preserve"> </w:t>
      </w:r>
      <w:r w:rsidRPr="00D92658">
        <w:rPr>
          <w:rFonts w:ascii="Calibri" w:hAnsi="Calibri" w:cs="Calibri"/>
          <w:b/>
          <w:sz w:val="24"/>
          <w:szCs w:val="24"/>
        </w:rPr>
        <w:t>bir faaliyet, tesis içerisinde birden fazla birimde gerçekleştiriliyorsa; her bir birimde gerçekleştirilen o faaliyetin kurulu kapasiteleri toplanır</w:t>
      </w:r>
      <w:r w:rsidRPr="00D92658">
        <w:rPr>
          <w:rFonts w:ascii="Calibri" w:hAnsi="Calibri" w:cs="Calibri"/>
          <w:sz w:val="24"/>
          <w:szCs w:val="24"/>
        </w:rPr>
        <w:t xml:space="preserve"> ve çıkan sonuç KSTK Yönetmeliği’nin Ek-1’inde yer alan “kapasite eşiği” ile kıyaslanarak o faaliyetin ilgili kapasite eşiğini aşıp aşmadığı belirlenir.</w:t>
      </w:r>
    </w:p>
    <w:p w:rsidR="003E25EC" w:rsidRDefault="003E25EC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 xml:space="preserve">KSTK Yönetmeliği’nin Ek-1’inde yer alan “Faaliyetlerin Listesi”nde bazı kapasite eşiği değerlerinin “*” ile ifade edildiği görülmektedir. Tablonun altında da açıklandığı gibi </w:t>
      </w:r>
      <w:r w:rsidR="00743669" w:rsidRPr="00D92658">
        <w:rPr>
          <w:rFonts w:ascii="Calibri" w:hAnsi="Calibri" w:cs="Calibri"/>
          <w:b/>
          <w:sz w:val="24"/>
          <w:szCs w:val="24"/>
        </w:rPr>
        <w:t>“</w:t>
      </w:r>
      <w:r w:rsidRPr="00D92658">
        <w:rPr>
          <w:rFonts w:ascii="Calibri" w:hAnsi="Calibri" w:cs="Calibri"/>
          <w:b/>
          <w:sz w:val="24"/>
          <w:szCs w:val="24"/>
        </w:rPr>
        <w:t>*</w:t>
      </w:r>
      <w:r w:rsidR="00743669" w:rsidRPr="00D92658">
        <w:rPr>
          <w:rFonts w:ascii="Calibri" w:hAnsi="Calibri" w:cs="Calibri"/>
          <w:b/>
          <w:sz w:val="24"/>
          <w:szCs w:val="24"/>
        </w:rPr>
        <w:t>”</w:t>
      </w:r>
      <w:r w:rsidRPr="00D92658">
        <w:rPr>
          <w:rFonts w:ascii="Calibri" w:hAnsi="Calibri" w:cs="Calibri"/>
          <w:b/>
          <w:sz w:val="24"/>
          <w:szCs w:val="24"/>
        </w:rPr>
        <w:t xml:space="preserve"> işareti o faaliyet için hiç bir eşik kapasitesinin geçerli olmadığını</w:t>
      </w:r>
      <w:r w:rsidRPr="00D92658">
        <w:rPr>
          <w:rFonts w:ascii="Calibri" w:hAnsi="Calibri" w:cs="Calibri"/>
          <w:sz w:val="24"/>
          <w:szCs w:val="24"/>
        </w:rPr>
        <w:t xml:space="preserve">, bir diğer deyişle </w:t>
      </w:r>
      <w:r w:rsidRPr="00AC77C3">
        <w:rPr>
          <w:rFonts w:ascii="Calibri" w:hAnsi="Calibri" w:cs="Calibri"/>
          <w:b/>
          <w:sz w:val="24"/>
          <w:szCs w:val="24"/>
          <w:u w:val="single"/>
        </w:rPr>
        <w:lastRenderedPageBreak/>
        <w:t>endüstriyel ölçekte üretim yapan</w:t>
      </w:r>
      <w:r w:rsidRPr="00D92658">
        <w:rPr>
          <w:rFonts w:ascii="Calibri" w:hAnsi="Calibri" w:cs="Calibri"/>
          <w:sz w:val="24"/>
          <w:szCs w:val="24"/>
        </w:rPr>
        <w:t xml:space="preserve"> bütün tesislerin KSTK’ya tabi olduğunu göstermektedir.</w:t>
      </w:r>
    </w:p>
    <w:p w:rsidR="00AC77C3" w:rsidRPr="00D92658" w:rsidRDefault="00AC77C3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>“</w:t>
      </w:r>
      <w:r w:rsidRPr="00AC77C3">
        <w:rPr>
          <w:rFonts w:ascii="Calibri" w:hAnsi="Calibri" w:cs="Calibri"/>
          <w:b/>
          <w:sz w:val="24"/>
          <w:szCs w:val="24"/>
        </w:rPr>
        <w:t>Endü</w:t>
      </w:r>
      <w:r w:rsidRPr="00D92658">
        <w:rPr>
          <w:rFonts w:ascii="Calibri" w:hAnsi="Calibri" w:cs="Calibri"/>
          <w:b/>
          <w:sz w:val="24"/>
          <w:szCs w:val="24"/>
        </w:rPr>
        <w:t>striyel ölçek</w:t>
      </w:r>
      <w:r w:rsidRPr="00D92658">
        <w:rPr>
          <w:rFonts w:ascii="Calibri" w:hAnsi="Calibri" w:cs="Calibri"/>
          <w:sz w:val="24"/>
          <w:szCs w:val="24"/>
        </w:rPr>
        <w:t>” kavramının tanımı</w:t>
      </w:r>
      <w:r>
        <w:rPr>
          <w:rFonts w:ascii="Calibri" w:hAnsi="Calibri" w:cs="Calibri"/>
          <w:sz w:val="24"/>
          <w:szCs w:val="24"/>
        </w:rPr>
        <w:t>,</w:t>
      </w:r>
      <w:r w:rsidRPr="00D92658">
        <w:rPr>
          <w:rFonts w:ascii="Calibri" w:hAnsi="Calibri" w:cs="Calibri"/>
          <w:sz w:val="24"/>
          <w:szCs w:val="24"/>
        </w:rPr>
        <w:t xml:space="preserve"> KSTK Kılavuzunda da yer aldığı haliyle “ilgili faaliyeti/faaliyetleri yürüten ve Çevre İzin ve Lisans Yönetmeliği’nin Ek-1 ve Ek-2’si kapsamında Çevre İzni veya Çevre İzin ve Lisans belgesine sahip tüm tesislerin KSTK’ya tabi olduğu şeklinde” yorumlanarak uygulanacaktır.</w:t>
      </w:r>
    </w:p>
    <w:p w:rsidR="006A38A3" w:rsidRPr="00D92658" w:rsidRDefault="00CF4EBE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>KSTK Yönetmeliği Ek-1’de yer alan “3.(b) Açık maden ve taş ocağı işletmeciliği” için “</w:t>
      </w:r>
      <w:r w:rsidR="00AC77C3">
        <w:rPr>
          <w:rFonts w:ascii="Calibri" w:hAnsi="Calibri" w:cs="Calibri"/>
          <w:b/>
          <w:sz w:val="24"/>
          <w:szCs w:val="24"/>
        </w:rPr>
        <w:t>25 hektar ve üzeri yüz</w:t>
      </w:r>
      <w:r w:rsidRPr="00D92658">
        <w:rPr>
          <w:rFonts w:ascii="Calibri" w:hAnsi="Calibri" w:cs="Calibri"/>
          <w:b/>
          <w:sz w:val="24"/>
          <w:szCs w:val="24"/>
        </w:rPr>
        <w:t>ölçümlü çıkarma faaliyetine konu alana sahip</w:t>
      </w:r>
      <w:r w:rsidRPr="00D92658">
        <w:rPr>
          <w:rFonts w:ascii="Calibri" w:hAnsi="Calibri" w:cs="Calibri"/>
          <w:sz w:val="24"/>
          <w:szCs w:val="24"/>
        </w:rPr>
        <w:t xml:space="preserve">” şeklinde belirlenmiş olan kapasite </w:t>
      </w:r>
      <w:r w:rsidR="006A38A3" w:rsidRPr="00D92658">
        <w:rPr>
          <w:rFonts w:ascii="Calibri" w:hAnsi="Calibri" w:cs="Calibri"/>
          <w:sz w:val="24"/>
          <w:szCs w:val="24"/>
        </w:rPr>
        <w:t>eşiği, “sahanın yüzölçümünden</w:t>
      </w:r>
      <w:r w:rsidR="00AD77EB" w:rsidRPr="00D92658">
        <w:rPr>
          <w:rFonts w:ascii="Calibri" w:hAnsi="Calibri" w:cs="Calibri"/>
          <w:sz w:val="24"/>
          <w:szCs w:val="24"/>
        </w:rPr>
        <w:t>,</w:t>
      </w:r>
      <w:r w:rsidR="006A38A3" w:rsidRPr="00D92658">
        <w:rPr>
          <w:rFonts w:ascii="Calibri" w:hAnsi="Calibri" w:cs="Calibri"/>
          <w:sz w:val="24"/>
          <w:szCs w:val="24"/>
        </w:rPr>
        <w:t xml:space="preserve"> rehabilite edilmiş sahanın yüzölçümünün ve gelecekteki kazı sahasının yüzölçümünün düşülmesi ile belirlenen alanın yüzölçümü</w:t>
      </w:r>
      <w:r w:rsidR="00AC77C3">
        <w:rPr>
          <w:rFonts w:ascii="Calibri" w:hAnsi="Calibri" w:cs="Calibri"/>
          <w:sz w:val="24"/>
          <w:szCs w:val="24"/>
        </w:rPr>
        <w:t>nün 25 hektar ve üzerinde olması</w:t>
      </w:r>
      <w:r w:rsidR="00AD77EB" w:rsidRPr="00D92658">
        <w:rPr>
          <w:rFonts w:ascii="Calibri" w:hAnsi="Calibri" w:cs="Calibri"/>
          <w:sz w:val="24"/>
          <w:szCs w:val="24"/>
        </w:rPr>
        <w:t>”</w:t>
      </w:r>
      <w:r w:rsidR="006A38A3" w:rsidRPr="00D92658">
        <w:rPr>
          <w:rFonts w:ascii="Calibri" w:hAnsi="Calibri" w:cs="Calibri"/>
          <w:sz w:val="24"/>
          <w:szCs w:val="24"/>
        </w:rPr>
        <w:t xml:space="preserve"> anlamını taşımaktadır.</w:t>
      </w:r>
    </w:p>
    <w:p w:rsidR="00AC5B79" w:rsidRPr="00D92658" w:rsidRDefault="009D1651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>KSTK Yönetmeliği Ek-1’de</w:t>
      </w:r>
      <w:r w:rsidR="00CB77AD" w:rsidRPr="00D92658">
        <w:rPr>
          <w:rFonts w:ascii="Calibri" w:hAnsi="Calibri" w:cs="Calibri"/>
          <w:sz w:val="24"/>
          <w:szCs w:val="24"/>
        </w:rPr>
        <w:t xml:space="preserve"> yer alan “4</w:t>
      </w:r>
      <w:r w:rsidRPr="00D92658">
        <w:rPr>
          <w:rFonts w:ascii="Calibri" w:hAnsi="Calibri" w:cs="Calibri"/>
          <w:sz w:val="24"/>
          <w:szCs w:val="24"/>
        </w:rPr>
        <w:t xml:space="preserve">. Kimya sanayisi” kapsamında </w:t>
      </w:r>
      <w:r w:rsidR="00CB77AD" w:rsidRPr="00D92658">
        <w:rPr>
          <w:rFonts w:ascii="Calibri" w:hAnsi="Calibri" w:cs="Calibri"/>
          <w:sz w:val="24"/>
          <w:szCs w:val="24"/>
        </w:rPr>
        <w:t xml:space="preserve">tesiste </w:t>
      </w:r>
      <w:r w:rsidR="00541210" w:rsidRPr="00D92658">
        <w:rPr>
          <w:rFonts w:ascii="Calibri" w:hAnsi="Calibri" w:cs="Calibri"/>
          <w:sz w:val="24"/>
          <w:szCs w:val="24"/>
        </w:rPr>
        <w:t>"</w:t>
      </w:r>
      <w:r w:rsidR="00541210" w:rsidRPr="00D92658">
        <w:rPr>
          <w:rFonts w:ascii="Calibri" w:hAnsi="Calibri" w:cs="Calibri"/>
          <w:b/>
          <w:sz w:val="24"/>
          <w:szCs w:val="24"/>
        </w:rPr>
        <w:t xml:space="preserve">kimyasal veya biyolojik </w:t>
      </w:r>
      <w:r w:rsidR="00CB77AD" w:rsidRPr="00D92658">
        <w:rPr>
          <w:rFonts w:ascii="Calibri" w:hAnsi="Calibri" w:cs="Calibri"/>
          <w:b/>
          <w:sz w:val="24"/>
          <w:szCs w:val="24"/>
        </w:rPr>
        <w:t>proses</w:t>
      </w:r>
      <w:r w:rsidR="00541210" w:rsidRPr="00D92658">
        <w:rPr>
          <w:rFonts w:ascii="Calibri" w:hAnsi="Calibri" w:cs="Calibri"/>
          <w:sz w:val="24"/>
          <w:szCs w:val="24"/>
        </w:rPr>
        <w:t xml:space="preserve">" </w:t>
      </w:r>
      <w:r w:rsidR="00CB77AD" w:rsidRPr="00D92658">
        <w:rPr>
          <w:rFonts w:ascii="Calibri" w:hAnsi="Calibri" w:cs="Calibri"/>
          <w:sz w:val="24"/>
          <w:szCs w:val="24"/>
        </w:rPr>
        <w:t xml:space="preserve">gerçekleştirilmekte ise tesis KSTK’ya tabidir. Burada </w:t>
      </w:r>
      <w:r w:rsidR="00541210" w:rsidRPr="00D92658">
        <w:rPr>
          <w:rFonts w:ascii="Calibri" w:hAnsi="Calibri" w:cs="Calibri"/>
          <w:sz w:val="24"/>
          <w:szCs w:val="24"/>
        </w:rPr>
        <w:t xml:space="preserve">"Kimyasal </w:t>
      </w:r>
      <w:r w:rsidR="00CB77AD" w:rsidRPr="00D92658">
        <w:rPr>
          <w:rFonts w:ascii="Calibri" w:hAnsi="Calibri" w:cs="Calibri"/>
          <w:sz w:val="24"/>
          <w:szCs w:val="24"/>
        </w:rPr>
        <w:t>proses</w:t>
      </w:r>
      <w:r w:rsidR="00541210" w:rsidRPr="00D92658">
        <w:rPr>
          <w:rFonts w:ascii="Calibri" w:hAnsi="Calibri" w:cs="Calibri"/>
          <w:sz w:val="24"/>
          <w:szCs w:val="24"/>
        </w:rPr>
        <w:t>", üretim süreci sırasında bir veya birkaç kimyasal reaks</w:t>
      </w:r>
      <w:r w:rsidR="00CB77AD" w:rsidRPr="00D92658">
        <w:rPr>
          <w:rFonts w:ascii="Calibri" w:hAnsi="Calibri" w:cs="Calibri"/>
          <w:sz w:val="24"/>
          <w:szCs w:val="24"/>
        </w:rPr>
        <w:t>iyonla dönüşümün gerçekleşmesini</w:t>
      </w:r>
      <w:r w:rsidR="00541210" w:rsidRPr="00D92658">
        <w:rPr>
          <w:rFonts w:ascii="Calibri" w:hAnsi="Calibri" w:cs="Calibri"/>
          <w:sz w:val="24"/>
          <w:szCs w:val="24"/>
        </w:rPr>
        <w:t xml:space="preserve"> ifade eder. "Biyolojik </w:t>
      </w:r>
      <w:r w:rsidR="00CB77AD" w:rsidRPr="00D92658">
        <w:rPr>
          <w:rFonts w:ascii="Calibri" w:hAnsi="Calibri" w:cs="Calibri"/>
          <w:sz w:val="24"/>
          <w:szCs w:val="24"/>
        </w:rPr>
        <w:t>proses</w:t>
      </w:r>
      <w:r w:rsidR="00945B1D" w:rsidRPr="00D92658">
        <w:rPr>
          <w:rFonts w:ascii="Calibri" w:hAnsi="Calibri" w:cs="Calibri"/>
          <w:sz w:val="24"/>
          <w:szCs w:val="24"/>
        </w:rPr>
        <w:t>" ise</w:t>
      </w:r>
      <w:r w:rsidR="00541210" w:rsidRPr="00D92658">
        <w:rPr>
          <w:rFonts w:ascii="Calibri" w:hAnsi="Calibri" w:cs="Calibri"/>
          <w:sz w:val="24"/>
          <w:szCs w:val="24"/>
        </w:rPr>
        <w:t xml:space="preserve"> </w:t>
      </w:r>
      <w:r w:rsidR="00CB77AD" w:rsidRPr="00D92658">
        <w:rPr>
          <w:rFonts w:ascii="Calibri" w:hAnsi="Calibri" w:cs="Calibri"/>
          <w:sz w:val="24"/>
          <w:szCs w:val="24"/>
        </w:rPr>
        <w:t xml:space="preserve">üretim sürecinde canlı bir organizmanın kullanımı ile dönüşümün </w:t>
      </w:r>
      <w:r w:rsidR="00945B1D" w:rsidRPr="00D92658">
        <w:rPr>
          <w:rFonts w:ascii="Calibri" w:hAnsi="Calibri" w:cs="Calibri"/>
          <w:sz w:val="24"/>
          <w:szCs w:val="24"/>
        </w:rPr>
        <w:t xml:space="preserve">gerçekleşmesini </w:t>
      </w:r>
      <w:r w:rsidR="00CB77AD" w:rsidRPr="00D92658">
        <w:rPr>
          <w:rFonts w:ascii="Calibri" w:hAnsi="Calibri" w:cs="Calibri"/>
          <w:sz w:val="24"/>
          <w:szCs w:val="24"/>
        </w:rPr>
        <w:t>ifade eder</w:t>
      </w:r>
      <w:r w:rsidR="00945B1D" w:rsidRPr="00D92658">
        <w:rPr>
          <w:rFonts w:ascii="Calibri" w:hAnsi="Calibri" w:cs="Calibri"/>
          <w:sz w:val="24"/>
          <w:szCs w:val="24"/>
        </w:rPr>
        <w:t xml:space="preserve"> (ö</w:t>
      </w:r>
      <w:r w:rsidR="00541210" w:rsidRPr="00D92658">
        <w:rPr>
          <w:rFonts w:ascii="Calibri" w:hAnsi="Calibri" w:cs="Calibri"/>
          <w:sz w:val="24"/>
          <w:szCs w:val="24"/>
        </w:rPr>
        <w:t>rneğin</w:t>
      </w:r>
      <w:r w:rsidR="0030351D" w:rsidRPr="00D92658">
        <w:rPr>
          <w:rFonts w:ascii="Calibri" w:hAnsi="Calibri" w:cs="Calibri"/>
          <w:sz w:val="24"/>
          <w:szCs w:val="24"/>
        </w:rPr>
        <w:t>;</w:t>
      </w:r>
      <w:r w:rsidR="00541210" w:rsidRPr="00D92658">
        <w:rPr>
          <w:rFonts w:ascii="Calibri" w:hAnsi="Calibri" w:cs="Calibri"/>
          <w:sz w:val="24"/>
          <w:szCs w:val="24"/>
        </w:rPr>
        <w:t xml:space="preserve"> fizyolojik </w:t>
      </w:r>
      <w:r w:rsidR="0030351D" w:rsidRPr="00D92658">
        <w:rPr>
          <w:rFonts w:ascii="Calibri" w:hAnsi="Calibri" w:cs="Calibri"/>
          <w:sz w:val="24"/>
          <w:szCs w:val="24"/>
        </w:rPr>
        <w:t>proses</w:t>
      </w:r>
      <w:r w:rsidR="00541210" w:rsidRPr="00D92658">
        <w:rPr>
          <w:rFonts w:ascii="Calibri" w:hAnsi="Calibri" w:cs="Calibri"/>
          <w:sz w:val="24"/>
          <w:szCs w:val="24"/>
        </w:rPr>
        <w:t xml:space="preserve">, hücresel farklılaşma, fermentasyon, döllenme, çimlenme, tropizm, </w:t>
      </w:r>
      <w:r w:rsidR="00094E16" w:rsidRPr="00D92658">
        <w:rPr>
          <w:rFonts w:ascii="Calibri" w:hAnsi="Calibri" w:cs="Calibri"/>
          <w:sz w:val="24"/>
          <w:szCs w:val="24"/>
        </w:rPr>
        <w:t>hibritleşme</w:t>
      </w:r>
      <w:r w:rsidR="00541210" w:rsidRPr="00D92658">
        <w:rPr>
          <w:rFonts w:ascii="Calibri" w:hAnsi="Calibri" w:cs="Calibri"/>
          <w:sz w:val="24"/>
          <w:szCs w:val="24"/>
        </w:rPr>
        <w:t>, metamor</w:t>
      </w:r>
      <w:r w:rsidR="00945B1D" w:rsidRPr="00D92658">
        <w:rPr>
          <w:rFonts w:ascii="Calibri" w:hAnsi="Calibri" w:cs="Calibri"/>
          <w:sz w:val="24"/>
          <w:szCs w:val="24"/>
        </w:rPr>
        <w:t>foz, morfojenez, fotosentez, vb.)</w:t>
      </w:r>
      <w:r w:rsidR="00541210" w:rsidRPr="00D92658">
        <w:rPr>
          <w:rFonts w:ascii="Calibri" w:hAnsi="Calibri" w:cs="Calibri"/>
          <w:sz w:val="24"/>
          <w:szCs w:val="24"/>
        </w:rPr>
        <w:t>.</w:t>
      </w:r>
      <w:r w:rsidR="0030351D" w:rsidRPr="00D92658">
        <w:rPr>
          <w:rFonts w:ascii="Calibri" w:hAnsi="Calibri" w:cs="Calibri"/>
          <w:sz w:val="24"/>
          <w:szCs w:val="24"/>
        </w:rPr>
        <w:t xml:space="preserve"> </w:t>
      </w:r>
      <w:r w:rsidR="0030351D" w:rsidRPr="00AC77C3">
        <w:rPr>
          <w:rFonts w:ascii="Calibri" w:hAnsi="Calibri" w:cs="Calibri"/>
          <w:b/>
          <w:sz w:val="24"/>
          <w:szCs w:val="24"/>
          <w:u w:val="single"/>
        </w:rPr>
        <w:t xml:space="preserve">Yalnızca fiziksel </w:t>
      </w:r>
      <w:r w:rsidR="00AC77C3">
        <w:rPr>
          <w:rFonts w:ascii="Calibri" w:hAnsi="Calibri" w:cs="Calibri"/>
          <w:b/>
          <w:sz w:val="24"/>
          <w:szCs w:val="24"/>
          <w:u w:val="single"/>
        </w:rPr>
        <w:t xml:space="preserve">proseslerden oluşan </w:t>
      </w:r>
      <w:r w:rsidR="0030351D" w:rsidRPr="00AC77C3">
        <w:rPr>
          <w:rFonts w:ascii="Calibri" w:hAnsi="Calibri" w:cs="Calibri"/>
          <w:b/>
          <w:sz w:val="24"/>
          <w:szCs w:val="24"/>
          <w:u w:val="single"/>
        </w:rPr>
        <w:t>faaliyet</w:t>
      </w:r>
      <w:r w:rsidR="00AC77C3">
        <w:rPr>
          <w:rFonts w:ascii="Calibri" w:hAnsi="Calibri" w:cs="Calibri"/>
          <w:b/>
          <w:sz w:val="24"/>
          <w:szCs w:val="24"/>
          <w:u w:val="single"/>
        </w:rPr>
        <w:t>lere sahip tesisler</w:t>
      </w:r>
      <w:r w:rsidR="0030351D" w:rsidRPr="00D92658">
        <w:rPr>
          <w:rFonts w:ascii="Calibri" w:hAnsi="Calibri" w:cs="Calibri"/>
          <w:sz w:val="24"/>
          <w:szCs w:val="24"/>
        </w:rPr>
        <w:t xml:space="preserve"> (örneğin, kimyasal olarak reaksiyona girmeyen maddelerin basit bir şekilde harmanlanması veya karıştırılması, susuzlaştırma, seyreltme, asitlerin/bazların yeniden paketlenmesi</w:t>
      </w:r>
      <w:r w:rsidR="00945B1D" w:rsidRPr="00D92658">
        <w:rPr>
          <w:rFonts w:ascii="Calibri" w:hAnsi="Calibri" w:cs="Calibri"/>
          <w:sz w:val="24"/>
          <w:szCs w:val="24"/>
        </w:rPr>
        <w:t>, vb.</w:t>
      </w:r>
      <w:r w:rsidR="0030351D" w:rsidRPr="00D92658">
        <w:rPr>
          <w:rFonts w:ascii="Calibri" w:hAnsi="Calibri" w:cs="Calibri"/>
          <w:sz w:val="24"/>
          <w:szCs w:val="24"/>
        </w:rPr>
        <w:t xml:space="preserve">) </w:t>
      </w:r>
      <w:r w:rsidR="0030351D" w:rsidRPr="00AC77C3">
        <w:rPr>
          <w:rFonts w:ascii="Calibri" w:hAnsi="Calibri" w:cs="Calibri"/>
          <w:b/>
          <w:sz w:val="24"/>
          <w:szCs w:val="24"/>
          <w:u w:val="single"/>
        </w:rPr>
        <w:t>KSTK Yönetmeliği’ne tabi değildir</w:t>
      </w:r>
      <w:r w:rsidR="00945B1D" w:rsidRPr="00AC77C3">
        <w:rPr>
          <w:rFonts w:ascii="Calibri" w:hAnsi="Calibri" w:cs="Calibri"/>
          <w:b/>
          <w:sz w:val="24"/>
          <w:szCs w:val="24"/>
          <w:u w:val="single"/>
        </w:rPr>
        <w:t xml:space="preserve"> ve </w:t>
      </w:r>
      <w:r w:rsidR="00094E16" w:rsidRPr="00AC77C3">
        <w:rPr>
          <w:rFonts w:ascii="Calibri" w:hAnsi="Calibri" w:cs="Calibri"/>
          <w:b/>
          <w:sz w:val="24"/>
          <w:szCs w:val="24"/>
          <w:u w:val="single"/>
        </w:rPr>
        <w:t xml:space="preserve">bu tesisler </w:t>
      </w:r>
      <w:r w:rsidR="00945B1D" w:rsidRPr="00AC77C3">
        <w:rPr>
          <w:rFonts w:ascii="Calibri" w:hAnsi="Calibri" w:cs="Calibri"/>
          <w:b/>
          <w:sz w:val="24"/>
          <w:szCs w:val="24"/>
          <w:u w:val="single"/>
        </w:rPr>
        <w:t>kayıt için başvuru yapmamalıdır</w:t>
      </w:r>
      <w:r w:rsidR="0030351D" w:rsidRPr="00AC77C3">
        <w:rPr>
          <w:rFonts w:ascii="Calibri" w:hAnsi="Calibri" w:cs="Calibri"/>
          <w:b/>
          <w:sz w:val="24"/>
          <w:szCs w:val="24"/>
          <w:u w:val="single"/>
        </w:rPr>
        <w:t>.</w:t>
      </w:r>
    </w:p>
    <w:p w:rsidR="00AC5B79" w:rsidRPr="00D92658" w:rsidRDefault="00237ACA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>T</w:t>
      </w:r>
      <w:r w:rsidR="00AC33AA" w:rsidRPr="00D92658">
        <w:rPr>
          <w:rFonts w:ascii="Calibri" w:hAnsi="Calibri" w:cs="Calibri"/>
          <w:sz w:val="24"/>
          <w:szCs w:val="24"/>
        </w:rPr>
        <w:t>esislerin KSTK Sistemi’</w:t>
      </w:r>
      <w:r w:rsidR="006C3645" w:rsidRPr="00D92658">
        <w:rPr>
          <w:rFonts w:ascii="Calibri" w:hAnsi="Calibri" w:cs="Calibri"/>
          <w:sz w:val="24"/>
          <w:szCs w:val="24"/>
        </w:rPr>
        <w:t xml:space="preserve">ne kademeli geçişi prensibi </w:t>
      </w:r>
      <w:r w:rsidRPr="00D92658">
        <w:rPr>
          <w:rFonts w:ascii="Calibri" w:hAnsi="Calibri" w:cs="Calibri"/>
          <w:sz w:val="24"/>
          <w:szCs w:val="24"/>
        </w:rPr>
        <w:t>kapsamında</w:t>
      </w:r>
      <w:r w:rsidR="006C3645" w:rsidRPr="00D92658">
        <w:rPr>
          <w:rFonts w:ascii="Calibri" w:hAnsi="Calibri" w:cs="Calibri"/>
          <w:sz w:val="24"/>
          <w:szCs w:val="24"/>
        </w:rPr>
        <w:t xml:space="preserve">; </w:t>
      </w:r>
      <w:r w:rsidRPr="00D92658">
        <w:rPr>
          <w:rFonts w:ascii="Calibri" w:hAnsi="Calibri" w:cs="Calibri"/>
          <w:sz w:val="24"/>
          <w:szCs w:val="24"/>
        </w:rPr>
        <w:t xml:space="preserve">4 Aralık 2022 - </w:t>
      </w:r>
      <w:r w:rsidR="003E25EC" w:rsidRPr="00D92658">
        <w:rPr>
          <w:rFonts w:ascii="Calibri" w:hAnsi="Calibri" w:cs="Calibri"/>
          <w:sz w:val="24"/>
          <w:szCs w:val="24"/>
        </w:rPr>
        <w:t>4 Haziran 2023</w:t>
      </w:r>
      <w:r w:rsidR="00EA372E" w:rsidRPr="00D92658">
        <w:rPr>
          <w:rFonts w:ascii="Calibri" w:hAnsi="Calibri" w:cs="Calibri"/>
          <w:sz w:val="24"/>
          <w:szCs w:val="24"/>
        </w:rPr>
        <w:t xml:space="preserve"> </w:t>
      </w:r>
      <w:r w:rsidRPr="00D92658">
        <w:rPr>
          <w:rFonts w:ascii="Calibri" w:hAnsi="Calibri" w:cs="Calibri"/>
          <w:sz w:val="24"/>
          <w:szCs w:val="24"/>
        </w:rPr>
        <w:t>tarihleri arasında</w:t>
      </w:r>
      <w:r w:rsidR="00EA372E" w:rsidRPr="00D92658">
        <w:rPr>
          <w:rFonts w:ascii="Calibri" w:hAnsi="Calibri" w:cs="Calibri"/>
          <w:sz w:val="24"/>
          <w:szCs w:val="24"/>
        </w:rPr>
        <w:t xml:space="preserve"> </w:t>
      </w:r>
      <w:r w:rsidR="00EA372E" w:rsidRPr="00D92658">
        <w:rPr>
          <w:rFonts w:ascii="Calibri" w:hAnsi="Calibri" w:cs="Calibri"/>
          <w:b/>
          <w:sz w:val="24"/>
          <w:szCs w:val="24"/>
          <w:u w:val="single"/>
        </w:rPr>
        <w:t xml:space="preserve">sadece aşağıdaki durumlara uyan tesisler </w:t>
      </w:r>
      <w:r w:rsidRPr="00D92658">
        <w:rPr>
          <w:rFonts w:ascii="Calibri" w:hAnsi="Calibri" w:cs="Calibri"/>
          <w:b/>
          <w:sz w:val="24"/>
          <w:szCs w:val="24"/>
          <w:u w:val="single"/>
        </w:rPr>
        <w:t xml:space="preserve">(çevre izni ile ilgili 1 numaralı maddeyi de dikkate alarak) </w:t>
      </w:r>
      <w:r w:rsidR="00EA372E" w:rsidRPr="00D92658">
        <w:rPr>
          <w:rFonts w:ascii="Calibri" w:hAnsi="Calibri" w:cs="Calibri"/>
          <w:b/>
          <w:sz w:val="24"/>
          <w:szCs w:val="24"/>
          <w:u w:val="single"/>
        </w:rPr>
        <w:t>için</w:t>
      </w:r>
      <w:r w:rsidR="00EA372E" w:rsidRPr="00D92658">
        <w:rPr>
          <w:rFonts w:ascii="Calibri" w:hAnsi="Calibri" w:cs="Calibri"/>
          <w:sz w:val="24"/>
          <w:szCs w:val="24"/>
        </w:rPr>
        <w:t xml:space="preserve"> KSTK Sistem</w:t>
      </w:r>
      <w:r w:rsidR="00AC33AA" w:rsidRPr="00D92658">
        <w:rPr>
          <w:rFonts w:ascii="Calibri" w:hAnsi="Calibri" w:cs="Calibri"/>
          <w:sz w:val="24"/>
          <w:szCs w:val="24"/>
        </w:rPr>
        <w:t>i’ne k</w:t>
      </w:r>
      <w:r w:rsidR="00DB4EF5" w:rsidRPr="00D92658">
        <w:rPr>
          <w:rFonts w:ascii="Calibri" w:hAnsi="Calibri" w:cs="Calibri"/>
          <w:sz w:val="24"/>
          <w:szCs w:val="24"/>
        </w:rPr>
        <w:t xml:space="preserve">ayıt başvurusu </w:t>
      </w:r>
      <w:r w:rsidR="001B4956">
        <w:rPr>
          <w:rFonts w:ascii="Calibri" w:hAnsi="Calibri" w:cs="Calibri"/>
          <w:sz w:val="24"/>
          <w:szCs w:val="24"/>
        </w:rPr>
        <w:t>başlatılacaktır</w:t>
      </w:r>
      <w:r w:rsidR="00DB4EF5" w:rsidRPr="00D92658">
        <w:rPr>
          <w:rFonts w:ascii="Calibri" w:hAnsi="Calibri" w:cs="Calibri"/>
          <w:sz w:val="24"/>
          <w:szCs w:val="24"/>
        </w:rPr>
        <w:t>:</w:t>
      </w:r>
    </w:p>
    <w:p w:rsidR="00EA372E" w:rsidRPr="00D92658" w:rsidRDefault="00EA372E" w:rsidP="00D92658">
      <w:pPr>
        <w:pStyle w:val="ListeParagraf"/>
        <w:numPr>
          <w:ilvl w:val="1"/>
          <w:numId w:val="5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 xml:space="preserve">Tesisin </w:t>
      </w:r>
      <w:r w:rsidRPr="00D92658">
        <w:rPr>
          <w:rFonts w:ascii="Calibri" w:hAnsi="Calibri" w:cs="Calibri"/>
          <w:b/>
          <w:sz w:val="24"/>
          <w:szCs w:val="24"/>
          <w:u w:val="single"/>
        </w:rPr>
        <w:t>ana faaliyeti</w:t>
      </w:r>
      <w:r w:rsidR="003E25EC" w:rsidRPr="00D92658">
        <w:rPr>
          <w:rFonts w:ascii="Calibri" w:hAnsi="Calibri" w:cs="Calibri"/>
          <w:sz w:val="24"/>
          <w:szCs w:val="24"/>
        </w:rPr>
        <w:t xml:space="preserve"> </w:t>
      </w:r>
      <w:r w:rsidRPr="00D92658">
        <w:rPr>
          <w:rFonts w:ascii="Calibri" w:hAnsi="Calibri" w:cs="Calibri"/>
          <w:sz w:val="24"/>
          <w:szCs w:val="24"/>
        </w:rPr>
        <w:t>“</w:t>
      </w:r>
      <w:r w:rsidR="003E25EC" w:rsidRPr="00D92658">
        <w:rPr>
          <w:rFonts w:ascii="Calibri" w:hAnsi="Calibri" w:cs="Calibri"/>
          <w:sz w:val="24"/>
          <w:szCs w:val="24"/>
        </w:rPr>
        <w:t xml:space="preserve">3. </w:t>
      </w:r>
      <w:r w:rsidR="003E25EC" w:rsidRPr="00D92658">
        <w:rPr>
          <w:rFonts w:ascii="Calibri" w:hAnsi="Calibri" w:cs="Calibri"/>
          <w:sz w:val="24"/>
          <w:szCs w:val="24"/>
          <w:lang w:bidi="tr-TR"/>
        </w:rPr>
        <w:t>Mineral/maden sanayisi</w:t>
      </w:r>
      <w:r w:rsidR="003E25EC" w:rsidRPr="00D92658">
        <w:rPr>
          <w:rFonts w:ascii="Calibri" w:hAnsi="Calibri" w:cs="Calibri"/>
          <w:sz w:val="24"/>
          <w:szCs w:val="24"/>
        </w:rPr>
        <w:t xml:space="preserve">” ve </w:t>
      </w:r>
      <w:r w:rsidRPr="00D92658">
        <w:rPr>
          <w:rFonts w:ascii="Calibri" w:hAnsi="Calibri" w:cs="Calibri"/>
          <w:sz w:val="24"/>
          <w:szCs w:val="24"/>
        </w:rPr>
        <w:t>“</w:t>
      </w:r>
      <w:r w:rsidR="003E25EC" w:rsidRPr="00D92658">
        <w:rPr>
          <w:rFonts w:ascii="Calibri" w:hAnsi="Calibri" w:cs="Calibri"/>
          <w:sz w:val="24"/>
          <w:szCs w:val="24"/>
        </w:rPr>
        <w:t xml:space="preserve">4. </w:t>
      </w:r>
      <w:r w:rsidR="003E25EC" w:rsidRPr="00D92658">
        <w:rPr>
          <w:rFonts w:ascii="Calibri" w:hAnsi="Calibri" w:cs="Calibri"/>
          <w:sz w:val="24"/>
          <w:szCs w:val="24"/>
          <w:lang w:bidi="tr-TR"/>
        </w:rPr>
        <w:t>Kimya sanayisi</w:t>
      </w:r>
      <w:r w:rsidRPr="00D92658">
        <w:rPr>
          <w:rFonts w:ascii="Calibri" w:hAnsi="Calibri" w:cs="Calibri"/>
          <w:sz w:val="24"/>
          <w:szCs w:val="24"/>
        </w:rPr>
        <w:t>” altında sıralanan faaliyetlerden biri ise ve ilgili kapasite eşiği</w:t>
      </w:r>
      <w:r w:rsidR="007F3732" w:rsidRPr="00D92658">
        <w:rPr>
          <w:rFonts w:ascii="Calibri" w:hAnsi="Calibri" w:cs="Calibri"/>
          <w:sz w:val="24"/>
          <w:szCs w:val="24"/>
        </w:rPr>
        <w:t>,</w:t>
      </w:r>
      <w:r w:rsidRPr="00D92658">
        <w:rPr>
          <w:rFonts w:ascii="Calibri" w:hAnsi="Calibri" w:cs="Calibri"/>
          <w:sz w:val="24"/>
          <w:szCs w:val="24"/>
        </w:rPr>
        <w:t xml:space="preserve"> yukarıdaki kurallar da</w:t>
      </w:r>
      <w:r w:rsidR="00DB4EF5" w:rsidRPr="00D92658">
        <w:rPr>
          <w:rFonts w:ascii="Calibri" w:hAnsi="Calibri" w:cs="Calibri"/>
          <w:sz w:val="24"/>
          <w:szCs w:val="24"/>
        </w:rPr>
        <w:t xml:space="preserve"> dikkate alındığında aşılıyorsa</w:t>
      </w:r>
      <w:r w:rsidR="00AC33AA" w:rsidRPr="00D92658">
        <w:rPr>
          <w:rFonts w:ascii="Calibri" w:hAnsi="Calibri" w:cs="Calibri"/>
          <w:sz w:val="24"/>
          <w:szCs w:val="24"/>
        </w:rPr>
        <w:t>.</w:t>
      </w:r>
    </w:p>
    <w:p w:rsidR="00237ACA" w:rsidRPr="00D92658" w:rsidRDefault="007F3732" w:rsidP="00D92658">
      <w:pPr>
        <w:pStyle w:val="ListeParagraf"/>
        <w:numPr>
          <w:ilvl w:val="1"/>
          <w:numId w:val="5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 xml:space="preserve">Tesisin </w:t>
      </w:r>
      <w:r w:rsidRPr="00D92658">
        <w:rPr>
          <w:rFonts w:ascii="Calibri" w:hAnsi="Calibri" w:cs="Calibri"/>
          <w:b/>
          <w:sz w:val="24"/>
          <w:szCs w:val="24"/>
          <w:u w:val="single"/>
        </w:rPr>
        <w:t>ana faaliyeti</w:t>
      </w:r>
      <w:r w:rsidRPr="00D92658">
        <w:rPr>
          <w:rFonts w:ascii="Calibri" w:hAnsi="Calibri" w:cs="Calibri"/>
          <w:sz w:val="24"/>
          <w:szCs w:val="24"/>
        </w:rPr>
        <w:t xml:space="preserve">, KSTK Yönetmeliği’nin Ek-1’inde yer alan faaliyetlerden </w:t>
      </w:r>
      <w:r w:rsidRPr="00D92658">
        <w:rPr>
          <w:rFonts w:ascii="Calibri" w:hAnsi="Calibri" w:cs="Calibri"/>
          <w:b/>
          <w:sz w:val="24"/>
          <w:szCs w:val="24"/>
          <w:u w:val="single"/>
        </w:rPr>
        <w:t xml:space="preserve">hiç birine </w:t>
      </w:r>
      <w:r w:rsidR="004934D2" w:rsidRPr="00D92658">
        <w:rPr>
          <w:rFonts w:ascii="Calibri" w:hAnsi="Calibri" w:cs="Calibri"/>
          <w:b/>
          <w:sz w:val="24"/>
          <w:szCs w:val="24"/>
          <w:u w:val="single"/>
        </w:rPr>
        <w:t>uymuyor</w:t>
      </w:r>
      <w:r w:rsidRPr="00D92658">
        <w:rPr>
          <w:rFonts w:ascii="Calibri" w:hAnsi="Calibri" w:cs="Calibri"/>
          <w:b/>
          <w:sz w:val="24"/>
          <w:szCs w:val="24"/>
          <w:u w:val="single"/>
        </w:rPr>
        <w:t xml:space="preserve"> ancak yan</w:t>
      </w:r>
      <w:r w:rsidR="003E25EC" w:rsidRPr="00D92658">
        <w:rPr>
          <w:rFonts w:ascii="Calibri" w:hAnsi="Calibri" w:cs="Calibri"/>
          <w:b/>
          <w:sz w:val="24"/>
          <w:szCs w:val="24"/>
          <w:u w:val="single"/>
        </w:rPr>
        <w:t>/ilave</w:t>
      </w:r>
      <w:r w:rsidRPr="00D92658">
        <w:rPr>
          <w:rFonts w:ascii="Calibri" w:hAnsi="Calibri" w:cs="Calibri"/>
          <w:b/>
          <w:sz w:val="24"/>
          <w:szCs w:val="24"/>
          <w:u w:val="single"/>
        </w:rPr>
        <w:t xml:space="preserve"> faaliyeti</w:t>
      </w:r>
      <w:r w:rsidRPr="00D92658">
        <w:rPr>
          <w:rFonts w:ascii="Calibri" w:hAnsi="Calibri" w:cs="Calibri"/>
          <w:sz w:val="24"/>
          <w:szCs w:val="24"/>
        </w:rPr>
        <w:t xml:space="preserve"> KSTK Yönetmeliği’nin Ek-1’inde yer alan </w:t>
      </w:r>
      <w:r w:rsidR="003E25EC" w:rsidRPr="00D92658">
        <w:rPr>
          <w:rFonts w:ascii="Calibri" w:hAnsi="Calibri" w:cs="Calibri"/>
          <w:sz w:val="24"/>
          <w:szCs w:val="24"/>
        </w:rPr>
        <w:t xml:space="preserve">“3. </w:t>
      </w:r>
      <w:r w:rsidR="003E25EC" w:rsidRPr="00D92658">
        <w:rPr>
          <w:rFonts w:ascii="Calibri" w:hAnsi="Calibri" w:cs="Calibri"/>
          <w:sz w:val="24"/>
          <w:szCs w:val="24"/>
          <w:lang w:bidi="tr-TR"/>
        </w:rPr>
        <w:t>Mineral/maden sanayisi</w:t>
      </w:r>
      <w:r w:rsidR="003E25EC" w:rsidRPr="00D92658">
        <w:rPr>
          <w:rFonts w:ascii="Calibri" w:hAnsi="Calibri" w:cs="Calibri"/>
          <w:sz w:val="24"/>
          <w:szCs w:val="24"/>
        </w:rPr>
        <w:t xml:space="preserve">” ve “4. </w:t>
      </w:r>
      <w:r w:rsidR="003E25EC" w:rsidRPr="00D92658">
        <w:rPr>
          <w:rFonts w:ascii="Calibri" w:hAnsi="Calibri" w:cs="Calibri"/>
          <w:sz w:val="24"/>
          <w:szCs w:val="24"/>
          <w:lang w:bidi="tr-TR"/>
        </w:rPr>
        <w:t>Kimya sanayisi</w:t>
      </w:r>
      <w:r w:rsidR="003E25EC" w:rsidRPr="00D92658">
        <w:rPr>
          <w:rFonts w:ascii="Calibri" w:hAnsi="Calibri" w:cs="Calibri"/>
          <w:sz w:val="24"/>
          <w:szCs w:val="24"/>
        </w:rPr>
        <w:t xml:space="preserve">” </w:t>
      </w:r>
      <w:r w:rsidRPr="00D92658">
        <w:rPr>
          <w:rFonts w:ascii="Calibri" w:hAnsi="Calibri" w:cs="Calibri"/>
          <w:sz w:val="24"/>
          <w:szCs w:val="24"/>
        </w:rPr>
        <w:t>altında sıralanan faaliyetlerden biri ise ve ilgili kapasite eşiği, yukarıdaki kurallar da</w:t>
      </w:r>
      <w:r w:rsidR="00DB4EF5" w:rsidRPr="00D92658">
        <w:rPr>
          <w:rFonts w:ascii="Calibri" w:hAnsi="Calibri" w:cs="Calibri"/>
          <w:sz w:val="24"/>
          <w:szCs w:val="24"/>
        </w:rPr>
        <w:t xml:space="preserve"> dikkate alındığında aşılıyorsa</w:t>
      </w:r>
      <w:r w:rsidR="00AC33AA" w:rsidRPr="00D92658">
        <w:rPr>
          <w:rFonts w:ascii="Calibri" w:hAnsi="Calibri" w:cs="Calibri"/>
          <w:sz w:val="24"/>
          <w:szCs w:val="24"/>
        </w:rPr>
        <w:t>.</w:t>
      </w:r>
    </w:p>
    <w:p w:rsidR="006C3645" w:rsidRPr="00D92658" w:rsidRDefault="00E83FB5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>8</w:t>
      </w:r>
      <w:r w:rsidR="00AC33AA" w:rsidRPr="00D92658">
        <w:rPr>
          <w:rFonts w:ascii="Calibri" w:hAnsi="Calibri" w:cs="Calibri"/>
          <w:sz w:val="24"/>
          <w:szCs w:val="24"/>
        </w:rPr>
        <w:t>’</w:t>
      </w:r>
      <w:r w:rsidR="006C3645" w:rsidRPr="00D92658">
        <w:rPr>
          <w:rFonts w:ascii="Calibri" w:hAnsi="Calibri" w:cs="Calibri"/>
          <w:sz w:val="24"/>
          <w:szCs w:val="24"/>
        </w:rPr>
        <w:t>inci maddede belirtilen tesisler</w:t>
      </w:r>
      <w:r w:rsidR="008D5F45">
        <w:rPr>
          <w:rFonts w:ascii="Calibri" w:hAnsi="Calibri" w:cs="Calibri"/>
          <w:sz w:val="24"/>
          <w:szCs w:val="24"/>
        </w:rPr>
        <w:t>,</w:t>
      </w:r>
      <w:r w:rsidR="006C3645" w:rsidRPr="00D92658">
        <w:rPr>
          <w:rFonts w:ascii="Calibri" w:hAnsi="Calibri" w:cs="Calibri"/>
          <w:sz w:val="24"/>
          <w:szCs w:val="24"/>
        </w:rPr>
        <w:t xml:space="preserve"> </w:t>
      </w:r>
      <w:r w:rsidR="007E770D" w:rsidRPr="00D92658">
        <w:rPr>
          <w:rFonts w:ascii="Calibri" w:hAnsi="Calibri" w:cs="Calibri"/>
          <w:sz w:val="24"/>
          <w:szCs w:val="24"/>
        </w:rPr>
        <w:t>2023</w:t>
      </w:r>
      <w:r w:rsidR="006C3645" w:rsidRPr="00D92658">
        <w:rPr>
          <w:rFonts w:ascii="Calibri" w:hAnsi="Calibri" w:cs="Calibri"/>
          <w:sz w:val="24"/>
          <w:szCs w:val="24"/>
        </w:rPr>
        <w:t xml:space="preserve"> yılı </w:t>
      </w:r>
      <w:r w:rsidR="00AC33AA" w:rsidRPr="00D92658">
        <w:rPr>
          <w:rFonts w:ascii="Calibri" w:hAnsi="Calibri" w:cs="Calibri"/>
          <w:sz w:val="24"/>
          <w:szCs w:val="24"/>
        </w:rPr>
        <w:t xml:space="preserve">kirletici salım ve taşıma </w:t>
      </w:r>
      <w:r w:rsidR="007E770D" w:rsidRPr="00D92658">
        <w:rPr>
          <w:rFonts w:ascii="Calibri" w:hAnsi="Calibri" w:cs="Calibri"/>
          <w:sz w:val="24"/>
          <w:szCs w:val="24"/>
        </w:rPr>
        <w:t>verisini 2024</w:t>
      </w:r>
      <w:r w:rsidR="006C3645" w:rsidRPr="00D92658">
        <w:rPr>
          <w:rFonts w:ascii="Calibri" w:hAnsi="Calibri" w:cs="Calibri"/>
          <w:sz w:val="24"/>
          <w:szCs w:val="24"/>
        </w:rPr>
        <w:t xml:space="preserve"> yılında Mart ayı sonuna kadar raporlayacaktır.</w:t>
      </w:r>
    </w:p>
    <w:p w:rsidR="00E83FB5" w:rsidRPr="00D92658" w:rsidRDefault="004127B0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>Tesisin ana faaliyeti, KSTK Yönetmeliği’nin Ek-1’inde yer alan</w:t>
      </w:r>
      <w:r w:rsidR="00E83FB5" w:rsidRPr="00D92658">
        <w:rPr>
          <w:rFonts w:ascii="Calibri" w:hAnsi="Calibri" w:cs="Calibri"/>
          <w:sz w:val="24"/>
          <w:szCs w:val="24"/>
        </w:rPr>
        <w:t>;</w:t>
      </w:r>
    </w:p>
    <w:p w:rsidR="00E83FB5" w:rsidRPr="00D92658" w:rsidRDefault="00E83FB5" w:rsidP="00D92658">
      <w:pPr>
        <w:pStyle w:val="ListeParagraf"/>
        <w:numPr>
          <w:ilvl w:val="1"/>
          <w:numId w:val="5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>5. Atık ve atıksu yönetimi</w:t>
      </w:r>
    </w:p>
    <w:p w:rsidR="00E83FB5" w:rsidRPr="00D92658" w:rsidRDefault="00E83FB5" w:rsidP="00D92658">
      <w:pPr>
        <w:pStyle w:val="ListeParagraf"/>
        <w:numPr>
          <w:ilvl w:val="1"/>
          <w:numId w:val="5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>6. Kağıt ve ahşap üretimi ve işlenmesi</w:t>
      </w:r>
    </w:p>
    <w:p w:rsidR="00E83FB5" w:rsidRPr="00D92658" w:rsidRDefault="00E83FB5" w:rsidP="00D92658">
      <w:pPr>
        <w:pStyle w:val="ListeParagraf"/>
        <w:numPr>
          <w:ilvl w:val="1"/>
          <w:numId w:val="5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>7. Yoğun hayvancılık ve su ürünleri yetiştiriciliği</w:t>
      </w:r>
    </w:p>
    <w:p w:rsidR="00E83FB5" w:rsidRPr="00D92658" w:rsidRDefault="00E83FB5" w:rsidP="00D92658">
      <w:pPr>
        <w:pStyle w:val="ListeParagraf"/>
        <w:numPr>
          <w:ilvl w:val="1"/>
          <w:numId w:val="5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lastRenderedPageBreak/>
        <w:t>8. Gıda ve içecek sektöründe hayvansal ve bitkisel ürünler</w:t>
      </w:r>
    </w:p>
    <w:p w:rsidR="00E83FB5" w:rsidRPr="00D92658" w:rsidRDefault="00E83FB5" w:rsidP="00D92658">
      <w:pPr>
        <w:pStyle w:val="ListeParagraf"/>
        <w:numPr>
          <w:ilvl w:val="1"/>
          <w:numId w:val="5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>9. Diğer faaliyetler</w:t>
      </w:r>
    </w:p>
    <w:p w:rsidR="004127B0" w:rsidRPr="00D92658" w:rsidRDefault="004127B0" w:rsidP="00D92658">
      <w:pPr>
        <w:pStyle w:val="ListeParagraf"/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b/>
          <w:sz w:val="24"/>
          <w:szCs w:val="24"/>
          <w:u w:val="single"/>
        </w:rPr>
        <w:t>sektör</w:t>
      </w:r>
      <w:r w:rsidR="00E83FB5" w:rsidRPr="00D92658">
        <w:rPr>
          <w:rFonts w:ascii="Calibri" w:hAnsi="Calibri" w:cs="Calibri"/>
          <w:b/>
          <w:sz w:val="24"/>
          <w:szCs w:val="24"/>
          <w:u w:val="single"/>
        </w:rPr>
        <w:t>ler</w:t>
      </w:r>
      <w:r w:rsidRPr="00D92658">
        <w:rPr>
          <w:rFonts w:ascii="Calibri" w:hAnsi="Calibri" w:cs="Calibri"/>
          <w:b/>
          <w:sz w:val="24"/>
          <w:szCs w:val="24"/>
          <w:u w:val="single"/>
        </w:rPr>
        <w:t>den birinin altında</w:t>
      </w:r>
      <w:r w:rsidRPr="00D92658">
        <w:rPr>
          <w:rFonts w:ascii="Calibri" w:hAnsi="Calibri" w:cs="Calibri"/>
          <w:sz w:val="24"/>
          <w:szCs w:val="24"/>
        </w:rPr>
        <w:t xml:space="preserve"> sıralanan faaliyetlerden biri olup o faaliyetin ilgili kapasite eşiğini aşmıyor </w:t>
      </w:r>
      <w:r w:rsidRPr="00D92658">
        <w:rPr>
          <w:rFonts w:ascii="Calibri" w:hAnsi="Calibri" w:cs="Calibri"/>
          <w:b/>
          <w:sz w:val="24"/>
          <w:szCs w:val="24"/>
          <w:u w:val="single"/>
        </w:rPr>
        <w:t>ancak tesisin yan</w:t>
      </w:r>
      <w:r w:rsidR="00E83FB5" w:rsidRPr="00D92658">
        <w:rPr>
          <w:rFonts w:ascii="Calibri" w:hAnsi="Calibri" w:cs="Calibri"/>
          <w:b/>
          <w:sz w:val="24"/>
          <w:szCs w:val="24"/>
          <w:u w:val="single"/>
        </w:rPr>
        <w:t>/ilave</w:t>
      </w:r>
      <w:r w:rsidRPr="00D92658">
        <w:rPr>
          <w:rFonts w:ascii="Calibri" w:hAnsi="Calibri" w:cs="Calibri"/>
          <w:b/>
          <w:sz w:val="24"/>
          <w:szCs w:val="24"/>
          <w:u w:val="single"/>
        </w:rPr>
        <w:t xml:space="preserve"> faaliyeti</w:t>
      </w:r>
      <w:r w:rsidR="00E83FB5" w:rsidRPr="00D92658">
        <w:rPr>
          <w:rFonts w:ascii="Calibri" w:hAnsi="Calibri" w:cs="Calibri"/>
          <w:sz w:val="24"/>
          <w:szCs w:val="24"/>
        </w:rPr>
        <w:t xml:space="preserve"> “Enerji sektörü”, </w:t>
      </w:r>
      <w:r w:rsidRPr="00D92658">
        <w:rPr>
          <w:rFonts w:ascii="Calibri" w:hAnsi="Calibri" w:cs="Calibri"/>
          <w:sz w:val="24"/>
          <w:szCs w:val="24"/>
        </w:rPr>
        <w:t>“Metal üretimi ve işlenmesi sektörü”</w:t>
      </w:r>
      <w:r w:rsidR="00E83FB5" w:rsidRPr="00D92658">
        <w:rPr>
          <w:rFonts w:ascii="Calibri" w:hAnsi="Calibri" w:cs="Calibri"/>
          <w:sz w:val="24"/>
          <w:szCs w:val="24"/>
        </w:rPr>
        <w:t>, “Mineral/maden sanayisi” veya “Kimya sanayisi”</w:t>
      </w:r>
      <w:r w:rsidRPr="00D92658">
        <w:rPr>
          <w:rFonts w:ascii="Calibri" w:hAnsi="Calibri" w:cs="Calibri"/>
          <w:sz w:val="24"/>
          <w:szCs w:val="24"/>
        </w:rPr>
        <w:t xml:space="preserve"> altında</w:t>
      </w:r>
      <w:r w:rsidR="00AC33AA" w:rsidRPr="00D92658">
        <w:rPr>
          <w:rFonts w:ascii="Calibri" w:hAnsi="Calibri" w:cs="Calibri"/>
          <w:sz w:val="24"/>
          <w:szCs w:val="24"/>
        </w:rPr>
        <w:t xml:space="preserve"> yer alıyor ve ilgili</w:t>
      </w:r>
      <w:r w:rsidRPr="00D92658">
        <w:rPr>
          <w:rFonts w:ascii="Calibri" w:hAnsi="Calibri" w:cs="Calibri"/>
          <w:sz w:val="24"/>
          <w:szCs w:val="24"/>
        </w:rPr>
        <w:t xml:space="preserve"> kapasite eşiğini aşıyorsa; bu tesisler KSTK Sistemi kayıt süreci için </w:t>
      </w:r>
      <w:r w:rsidRPr="008D5F45">
        <w:rPr>
          <w:rFonts w:ascii="Calibri" w:hAnsi="Calibri" w:cs="Calibri"/>
          <w:b/>
          <w:sz w:val="24"/>
          <w:szCs w:val="24"/>
          <w:u w:val="single"/>
        </w:rPr>
        <w:t>ana faaliyetinin dahil olduğu sektörün yürürlük ve kayıt tarihini bekleyecektir</w:t>
      </w:r>
      <w:r w:rsidRPr="008D5F45">
        <w:rPr>
          <w:rFonts w:ascii="Calibri" w:hAnsi="Calibri" w:cs="Calibri"/>
          <w:sz w:val="24"/>
          <w:szCs w:val="24"/>
          <w:u w:val="single"/>
        </w:rPr>
        <w:t>.</w:t>
      </w:r>
    </w:p>
    <w:p w:rsidR="004127B0" w:rsidRPr="00D92658" w:rsidRDefault="00E83FB5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 xml:space="preserve">KSTK Yönetmeliği’nin </w:t>
      </w:r>
      <w:r w:rsidRPr="00D92658">
        <w:rPr>
          <w:rFonts w:ascii="Calibri" w:hAnsi="Calibri" w:cs="Calibri"/>
          <w:sz w:val="24"/>
          <w:szCs w:val="24"/>
          <w:lang w:bidi="tr-TR"/>
        </w:rPr>
        <w:t xml:space="preserve">“Tesisin KSTK sistemine kayıt olması” başlıklı 8’inci maddesinin birinci fıkrasının (b) ve (c) bentlerindeki </w:t>
      </w:r>
      <w:r w:rsidRPr="00D92658">
        <w:rPr>
          <w:rFonts w:ascii="Calibri" w:hAnsi="Calibri" w:cs="Calibri"/>
          <w:sz w:val="24"/>
          <w:szCs w:val="24"/>
        </w:rPr>
        <w:t xml:space="preserve">4 Aralık 2021 tarihinden sonra kurulan veya çevre iznini alan veya KSTK Yükümlülüğünü etkileyecek değişikliği olan </w:t>
      </w:r>
      <w:r w:rsidR="004127B0" w:rsidRPr="00D92658">
        <w:rPr>
          <w:rFonts w:ascii="Calibri" w:hAnsi="Calibri" w:cs="Calibri"/>
          <w:sz w:val="24"/>
          <w:szCs w:val="24"/>
          <w:lang w:bidi="tr-TR"/>
        </w:rPr>
        <w:t xml:space="preserve">tesisler de </w:t>
      </w:r>
      <w:r w:rsidR="004127B0" w:rsidRPr="00D92658">
        <w:rPr>
          <w:rFonts w:ascii="Calibri" w:hAnsi="Calibri" w:cs="Calibri"/>
          <w:b/>
          <w:sz w:val="24"/>
          <w:szCs w:val="24"/>
          <w:lang w:bidi="tr-TR"/>
        </w:rPr>
        <w:t>kademeli yürürlüğe giriş tarihleri</w:t>
      </w:r>
      <w:r w:rsidRPr="00D92658">
        <w:rPr>
          <w:rFonts w:ascii="Calibri" w:hAnsi="Calibri" w:cs="Calibri"/>
          <w:b/>
          <w:sz w:val="24"/>
          <w:szCs w:val="24"/>
          <w:lang w:bidi="tr-TR"/>
        </w:rPr>
        <w:t>ne</w:t>
      </w:r>
      <w:r w:rsidRPr="00D92658">
        <w:rPr>
          <w:rFonts w:ascii="Calibri" w:hAnsi="Calibri" w:cs="Calibri"/>
          <w:sz w:val="24"/>
          <w:szCs w:val="24"/>
          <w:lang w:bidi="tr-TR"/>
        </w:rPr>
        <w:t xml:space="preserve"> tabidir.</w:t>
      </w:r>
      <w:r w:rsidR="000C7235" w:rsidRPr="00D92658">
        <w:rPr>
          <w:rFonts w:ascii="Calibri" w:hAnsi="Calibri" w:cs="Calibri"/>
          <w:sz w:val="24"/>
          <w:szCs w:val="24"/>
          <w:lang w:bidi="tr-TR"/>
        </w:rPr>
        <w:t xml:space="preserve"> Örneğin 2022 yılında çevre iznini almış olan bir tekstil tesisi 4 Aralık 2024 – 4 Haziran 2025 tarihleri arasında kayıt başvurusu yapacaktır.</w:t>
      </w:r>
    </w:p>
    <w:p w:rsidR="008A15B8" w:rsidRPr="00D92658" w:rsidRDefault="008A15B8" w:rsidP="00D92658">
      <w:pPr>
        <w:spacing w:before="120" w:after="0" w:line="276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</w:p>
    <w:p w:rsidR="00991C41" w:rsidRPr="00D92658" w:rsidRDefault="00991C41" w:rsidP="00D92658">
      <w:pPr>
        <w:spacing w:before="120" w:after="0" w:line="276" w:lineRule="auto"/>
        <w:rPr>
          <w:rFonts w:ascii="Calibri" w:hAnsi="Calibri" w:cs="Calibri"/>
          <w:b/>
          <w:sz w:val="24"/>
          <w:szCs w:val="24"/>
        </w:rPr>
      </w:pPr>
      <w:r w:rsidRPr="00D92658">
        <w:rPr>
          <w:rFonts w:ascii="Calibri" w:hAnsi="Calibri" w:cs="Calibri"/>
          <w:b/>
          <w:sz w:val="24"/>
          <w:szCs w:val="24"/>
        </w:rPr>
        <w:br w:type="page"/>
      </w:r>
    </w:p>
    <w:p w:rsidR="00F74E35" w:rsidRPr="00F74E35" w:rsidRDefault="00F74E35" w:rsidP="009D42D5">
      <w:pPr>
        <w:spacing w:before="120" w:after="0" w:line="276" w:lineRule="auto"/>
        <w:ind w:firstLine="360"/>
        <w:jc w:val="both"/>
        <w:rPr>
          <w:rFonts w:ascii="Calibri" w:hAnsi="Calibri" w:cs="Calibri"/>
          <w:b/>
          <w:sz w:val="28"/>
          <w:szCs w:val="28"/>
        </w:rPr>
      </w:pPr>
      <w:r w:rsidRPr="00F74E35">
        <w:rPr>
          <w:rFonts w:ascii="Calibri" w:hAnsi="Calibri" w:cs="Calibri"/>
          <w:b/>
          <w:sz w:val="28"/>
          <w:szCs w:val="28"/>
        </w:rPr>
        <w:lastRenderedPageBreak/>
        <w:t>KSTK Sistemi’ne kayıt için nasıl başvuru yapmalıyım?</w:t>
      </w:r>
    </w:p>
    <w:p w:rsidR="008376E4" w:rsidRPr="00F74E35" w:rsidRDefault="008B426F" w:rsidP="009D42D5">
      <w:pPr>
        <w:spacing w:before="120" w:after="0" w:line="276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F74E35">
        <w:rPr>
          <w:rFonts w:ascii="Calibri" w:hAnsi="Calibri" w:cs="Calibri"/>
          <w:sz w:val="24"/>
          <w:szCs w:val="24"/>
        </w:rPr>
        <w:t xml:space="preserve">Yukarıda </w:t>
      </w:r>
      <w:r w:rsidR="009D42D5" w:rsidRPr="00F74E35">
        <w:rPr>
          <w:rFonts w:ascii="Calibri" w:hAnsi="Calibri" w:cs="Calibri"/>
          <w:sz w:val="24"/>
          <w:szCs w:val="24"/>
        </w:rPr>
        <w:t>11</w:t>
      </w:r>
      <w:r w:rsidR="00585900" w:rsidRPr="00F74E35">
        <w:rPr>
          <w:rFonts w:ascii="Calibri" w:hAnsi="Calibri" w:cs="Calibri"/>
          <w:sz w:val="24"/>
          <w:szCs w:val="24"/>
        </w:rPr>
        <w:t xml:space="preserve"> madde halinde sıralanmış hususlar dikkate alındığında</w:t>
      </w:r>
      <w:r w:rsidR="005E4783" w:rsidRPr="00F74E35">
        <w:rPr>
          <w:rFonts w:ascii="Calibri" w:hAnsi="Calibri" w:cs="Calibri"/>
          <w:sz w:val="24"/>
          <w:szCs w:val="24"/>
        </w:rPr>
        <w:t>,</w:t>
      </w:r>
      <w:r w:rsidR="00F45324" w:rsidRPr="00F74E35">
        <w:rPr>
          <w:rFonts w:ascii="Calibri" w:hAnsi="Calibri" w:cs="Calibri"/>
          <w:sz w:val="24"/>
          <w:szCs w:val="24"/>
        </w:rPr>
        <w:t xml:space="preserve"> 4 Haziran 2023</w:t>
      </w:r>
      <w:r w:rsidR="00585900" w:rsidRPr="00F74E35">
        <w:rPr>
          <w:rFonts w:ascii="Calibri" w:hAnsi="Calibri" w:cs="Calibri"/>
          <w:sz w:val="24"/>
          <w:szCs w:val="24"/>
        </w:rPr>
        <w:t xml:space="preserve"> tarihine kadar </w:t>
      </w:r>
      <w:r w:rsidR="008376E4" w:rsidRPr="00F74E35">
        <w:rPr>
          <w:rFonts w:ascii="Calibri" w:hAnsi="Calibri" w:cs="Calibri"/>
          <w:sz w:val="24"/>
          <w:szCs w:val="24"/>
        </w:rPr>
        <w:t>KSTK Sistemi</w:t>
      </w:r>
      <w:r w:rsidR="005E4783" w:rsidRPr="00F74E35">
        <w:rPr>
          <w:rFonts w:ascii="Calibri" w:hAnsi="Calibri" w:cs="Calibri"/>
          <w:sz w:val="24"/>
          <w:szCs w:val="24"/>
        </w:rPr>
        <w:t>’</w:t>
      </w:r>
      <w:r w:rsidR="008376E4" w:rsidRPr="00F74E35">
        <w:rPr>
          <w:rFonts w:ascii="Calibri" w:hAnsi="Calibri" w:cs="Calibri"/>
          <w:sz w:val="24"/>
          <w:szCs w:val="24"/>
        </w:rPr>
        <w:t xml:space="preserve">ne kayıt </w:t>
      </w:r>
      <w:r w:rsidR="00BE0A7B" w:rsidRPr="00F74E35">
        <w:rPr>
          <w:rFonts w:ascii="Calibri" w:hAnsi="Calibri" w:cs="Calibri"/>
          <w:sz w:val="24"/>
          <w:szCs w:val="24"/>
        </w:rPr>
        <w:t>olma yükümlülüğü bulunan</w:t>
      </w:r>
      <w:r w:rsidR="00585900" w:rsidRPr="00F74E35">
        <w:rPr>
          <w:rFonts w:ascii="Calibri" w:hAnsi="Calibri" w:cs="Calibri"/>
          <w:sz w:val="24"/>
          <w:szCs w:val="24"/>
        </w:rPr>
        <w:t xml:space="preserve"> tesisler </w:t>
      </w:r>
      <w:r w:rsidR="008376E4" w:rsidRPr="00F74E35">
        <w:rPr>
          <w:rFonts w:ascii="Calibri" w:hAnsi="Calibri" w:cs="Calibri"/>
          <w:sz w:val="24"/>
          <w:szCs w:val="24"/>
        </w:rPr>
        <w:t>için</w:t>
      </w:r>
      <w:r w:rsidR="00585900" w:rsidRPr="00F74E35">
        <w:rPr>
          <w:rFonts w:ascii="Calibri" w:hAnsi="Calibri" w:cs="Calibri"/>
          <w:sz w:val="24"/>
          <w:szCs w:val="24"/>
        </w:rPr>
        <w:t xml:space="preserve"> süreç aşağıda </w:t>
      </w:r>
      <w:r w:rsidR="0036489E" w:rsidRPr="00F74E35">
        <w:rPr>
          <w:rFonts w:ascii="Calibri" w:hAnsi="Calibri" w:cs="Calibri"/>
          <w:sz w:val="24"/>
          <w:szCs w:val="24"/>
        </w:rPr>
        <w:t>belirlendiği şekilde gerçekleştirilecektir</w:t>
      </w:r>
      <w:r w:rsidR="00BE0A7B" w:rsidRPr="00F74E35">
        <w:rPr>
          <w:rFonts w:ascii="Calibri" w:hAnsi="Calibri" w:cs="Calibri"/>
          <w:sz w:val="24"/>
          <w:szCs w:val="24"/>
        </w:rPr>
        <w:t>:</w:t>
      </w:r>
    </w:p>
    <w:p w:rsidR="00160834" w:rsidRPr="00D92658" w:rsidRDefault="00160834" w:rsidP="00D92658">
      <w:pPr>
        <w:pStyle w:val="ListeParagraf"/>
        <w:numPr>
          <w:ilvl w:val="0"/>
          <w:numId w:val="3"/>
        </w:numPr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</w:rPr>
        <w:t>KSTK Yönetmeliği kapsamında</w:t>
      </w:r>
      <w:r w:rsidR="0036489E" w:rsidRPr="00D92658">
        <w:rPr>
          <w:rFonts w:ascii="Calibri" w:hAnsi="Calibri" w:cs="Calibri"/>
          <w:sz w:val="24"/>
          <w:szCs w:val="24"/>
        </w:rPr>
        <w:t xml:space="preserve"> tesislerin KSTK Sistemi’</w:t>
      </w:r>
      <w:r w:rsidRPr="00D92658">
        <w:rPr>
          <w:rFonts w:ascii="Calibri" w:hAnsi="Calibri" w:cs="Calibri"/>
          <w:sz w:val="24"/>
          <w:szCs w:val="24"/>
        </w:rPr>
        <w:t xml:space="preserve">ne kayıt süreci </w:t>
      </w:r>
      <w:r w:rsidRPr="00D92658">
        <w:rPr>
          <w:rFonts w:ascii="Calibri" w:hAnsi="Calibri" w:cs="Calibri"/>
          <w:sz w:val="24"/>
          <w:szCs w:val="24"/>
          <w:lang w:bidi="tr-TR"/>
        </w:rPr>
        <w:t>Çevre, Şehircilik ve İklim Değişikliği Bakanlığı – Çevresel Etki Değerlendirmesi, İzin ve Denetim Genel Müdürlüğü – Laboratuvar, Ölçüm ve İzleme Dairesi Başkanlığınca yürütülecektir.</w:t>
      </w:r>
      <w:r w:rsidR="00F45324" w:rsidRPr="00D92658">
        <w:rPr>
          <w:rFonts w:ascii="Calibri" w:hAnsi="Calibri" w:cs="Calibri"/>
          <w:sz w:val="24"/>
          <w:szCs w:val="24"/>
          <w:lang w:bidi="tr-TR"/>
        </w:rPr>
        <w:t xml:space="preserve"> </w:t>
      </w:r>
      <w:r w:rsidR="00F45324" w:rsidRPr="009D42D5">
        <w:rPr>
          <w:rFonts w:ascii="Calibri" w:hAnsi="Calibri" w:cs="Calibri"/>
          <w:b/>
          <w:sz w:val="24"/>
          <w:szCs w:val="24"/>
          <w:u w:val="single"/>
          <w:lang w:bidi="tr-TR"/>
        </w:rPr>
        <w:t>Kayıt işlemi Bakanlığımızca yapılmakta olup İl Müdürlüklerimize kayıt başvurusu yapılmamalıdır.</w:t>
      </w:r>
    </w:p>
    <w:p w:rsidR="00AC5B79" w:rsidRPr="00D92658" w:rsidRDefault="008B426F" w:rsidP="00D92658">
      <w:pPr>
        <w:pStyle w:val="ListeParagraf"/>
        <w:numPr>
          <w:ilvl w:val="0"/>
          <w:numId w:val="3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92658">
        <w:rPr>
          <w:rFonts w:ascii="Calibri" w:hAnsi="Calibri" w:cs="Calibri"/>
          <w:sz w:val="24"/>
          <w:szCs w:val="24"/>
          <w:lang w:bidi="tr-TR"/>
        </w:rPr>
        <w:t xml:space="preserve">İşletmeci 4 </w:t>
      </w:r>
      <w:r w:rsidR="00F45324" w:rsidRPr="00D92658">
        <w:rPr>
          <w:rFonts w:ascii="Calibri" w:hAnsi="Calibri" w:cs="Calibri"/>
          <w:sz w:val="24"/>
          <w:szCs w:val="24"/>
          <w:lang w:bidi="tr-TR"/>
        </w:rPr>
        <w:t>Aralık</w:t>
      </w:r>
      <w:r w:rsidRPr="00D92658">
        <w:rPr>
          <w:rFonts w:ascii="Calibri" w:hAnsi="Calibri" w:cs="Calibri"/>
          <w:sz w:val="24"/>
          <w:szCs w:val="24"/>
          <w:lang w:bidi="tr-TR"/>
        </w:rPr>
        <w:t xml:space="preserve"> 2022 tarihinden itibaren; Çevre, Şehircilik ve İklim Değişikliği Bakanlığı – Çevresel Etki Değerlendirmesi, </w:t>
      </w:r>
      <w:r w:rsidR="00A22BA2" w:rsidRPr="00D92658">
        <w:rPr>
          <w:rFonts w:ascii="Calibri" w:hAnsi="Calibri" w:cs="Calibri"/>
          <w:sz w:val="24"/>
          <w:szCs w:val="24"/>
          <w:lang w:bidi="tr-TR"/>
        </w:rPr>
        <w:t>İzin ve Denetim Genel Müdürlüğü</w:t>
      </w:r>
      <w:r w:rsidRPr="00D92658">
        <w:rPr>
          <w:rFonts w:ascii="Calibri" w:hAnsi="Calibri" w:cs="Calibri"/>
          <w:sz w:val="24"/>
          <w:szCs w:val="24"/>
          <w:lang w:bidi="tr-TR"/>
        </w:rPr>
        <w:t xml:space="preserve">ne </w:t>
      </w:r>
      <w:r w:rsidR="007B7F5B" w:rsidRPr="009D42D5">
        <w:rPr>
          <w:rFonts w:ascii="Calibri" w:hAnsi="Calibri" w:cs="Calibri"/>
          <w:b/>
          <w:sz w:val="24"/>
          <w:szCs w:val="24"/>
          <w:u w:val="single"/>
          <w:lang w:bidi="tr-TR"/>
        </w:rPr>
        <w:t xml:space="preserve">resmi </w:t>
      </w:r>
      <w:r w:rsidRPr="009D42D5">
        <w:rPr>
          <w:rFonts w:ascii="Calibri" w:hAnsi="Calibri" w:cs="Calibri"/>
          <w:b/>
          <w:sz w:val="24"/>
          <w:szCs w:val="24"/>
          <w:u w:val="single"/>
          <w:lang w:bidi="tr-TR"/>
        </w:rPr>
        <w:t xml:space="preserve">yazı göndermek suretiyle </w:t>
      </w:r>
      <w:r w:rsidR="00AC5B79" w:rsidRPr="009D42D5">
        <w:rPr>
          <w:rFonts w:ascii="Calibri" w:hAnsi="Calibri" w:cs="Calibri"/>
          <w:b/>
          <w:sz w:val="24"/>
          <w:szCs w:val="24"/>
          <w:u w:val="single"/>
          <w:lang w:bidi="tr-TR"/>
        </w:rPr>
        <w:t>kayıt sürecini başla</w:t>
      </w:r>
      <w:r w:rsidRPr="009D42D5">
        <w:rPr>
          <w:rFonts w:ascii="Calibri" w:hAnsi="Calibri" w:cs="Calibri"/>
          <w:b/>
          <w:sz w:val="24"/>
          <w:szCs w:val="24"/>
          <w:u w:val="single"/>
          <w:lang w:bidi="tr-TR"/>
        </w:rPr>
        <w:t>tacak</w:t>
      </w:r>
      <w:r w:rsidR="00AC5B79" w:rsidRPr="009D42D5">
        <w:rPr>
          <w:rFonts w:ascii="Calibri" w:hAnsi="Calibri" w:cs="Calibri"/>
          <w:b/>
          <w:sz w:val="24"/>
          <w:szCs w:val="24"/>
          <w:u w:val="single"/>
          <w:lang w:bidi="tr-TR"/>
        </w:rPr>
        <w:t>tır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>.</w:t>
      </w:r>
    </w:p>
    <w:p w:rsidR="007B7F5B" w:rsidRPr="00D92658" w:rsidRDefault="008B426F" w:rsidP="00D92658">
      <w:pPr>
        <w:pStyle w:val="ListeParagraf"/>
        <w:numPr>
          <w:ilvl w:val="0"/>
          <w:numId w:val="3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  <w:lang w:bidi="tr-TR"/>
        </w:rPr>
      </w:pPr>
      <w:r w:rsidRPr="00D92658">
        <w:rPr>
          <w:rFonts w:ascii="Calibri" w:hAnsi="Calibri" w:cs="Calibri"/>
          <w:sz w:val="24"/>
          <w:szCs w:val="24"/>
          <w:lang w:bidi="tr-TR"/>
        </w:rPr>
        <w:t>Resmi yazıda ve yazı ekinde aşağıdaki bilg</w:t>
      </w:r>
      <w:r w:rsidR="00A22BA2" w:rsidRPr="00D92658">
        <w:rPr>
          <w:rFonts w:ascii="Calibri" w:hAnsi="Calibri" w:cs="Calibri"/>
          <w:sz w:val="24"/>
          <w:szCs w:val="24"/>
          <w:lang w:bidi="tr-TR"/>
        </w:rPr>
        <w:t>ilerin yer alması gerekmektedir: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 xml:space="preserve"> </w:t>
      </w:r>
    </w:p>
    <w:p w:rsidR="008B426F" w:rsidRPr="00D92658" w:rsidRDefault="00A22BA2" w:rsidP="00D92658">
      <w:pPr>
        <w:pStyle w:val="ListeParagraf"/>
        <w:numPr>
          <w:ilvl w:val="1"/>
          <w:numId w:val="3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  <w:lang w:bidi="tr-TR"/>
        </w:rPr>
      </w:pPr>
      <w:r w:rsidRPr="00D92658">
        <w:rPr>
          <w:rFonts w:ascii="Calibri" w:hAnsi="Calibri" w:cs="Calibri"/>
          <w:sz w:val="24"/>
          <w:szCs w:val="24"/>
          <w:lang w:bidi="tr-TR"/>
        </w:rPr>
        <w:t>B</w:t>
      </w:r>
      <w:r w:rsidR="008B426F" w:rsidRPr="00D92658">
        <w:rPr>
          <w:rFonts w:ascii="Calibri" w:hAnsi="Calibri" w:cs="Calibri"/>
          <w:sz w:val="24"/>
          <w:szCs w:val="24"/>
          <w:lang w:bidi="tr-TR"/>
        </w:rPr>
        <w:t xml:space="preserve">aşvuru yapılan tesisin </w:t>
      </w:r>
      <w:r w:rsidR="008B426F" w:rsidRPr="00D92658">
        <w:rPr>
          <w:rFonts w:ascii="Calibri" w:hAnsi="Calibri" w:cs="Calibri"/>
          <w:b/>
          <w:sz w:val="24"/>
          <w:szCs w:val="24"/>
          <w:u w:val="single"/>
          <w:lang w:bidi="tr-TR"/>
        </w:rPr>
        <w:t>tam ve resmi adı</w:t>
      </w:r>
      <w:r w:rsidRPr="00D92658">
        <w:rPr>
          <w:rFonts w:ascii="Calibri" w:hAnsi="Calibri" w:cs="Calibri"/>
          <w:b/>
          <w:sz w:val="24"/>
          <w:szCs w:val="24"/>
          <w:u w:val="single"/>
          <w:lang w:bidi="tr-TR"/>
        </w:rPr>
        <w:t>,</w:t>
      </w:r>
      <w:r w:rsidR="00F45324" w:rsidRPr="00D92658">
        <w:rPr>
          <w:rFonts w:ascii="Calibri" w:hAnsi="Calibri" w:cs="Calibri"/>
          <w:b/>
          <w:sz w:val="24"/>
          <w:szCs w:val="24"/>
          <w:u w:val="single"/>
          <w:lang w:bidi="tr-TR"/>
        </w:rPr>
        <w:t xml:space="preserve"> Çevre Kimlik Numarası ve adresi</w:t>
      </w:r>
    </w:p>
    <w:p w:rsidR="00524F6B" w:rsidRPr="00D92658" w:rsidRDefault="0036489E" w:rsidP="00D92658">
      <w:pPr>
        <w:pStyle w:val="ListeParagraf"/>
        <w:numPr>
          <w:ilvl w:val="1"/>
          <w:numId w:val="3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  <w:lang w:bidi="tr-TR"/>
        </w:rPr>
      </w:pPr>
      <w:r w:rsidRPr="00D92658">
        <w:rPr>
          <w:rFonts w:ascii="Calibri" w:hAnsi="Calibri" w:cs="Calibri"/>
          <w:sz w:val="24"/>
          <w:szCs w:val="24"/>
          <w:lang w:bidi="tr-TR"/>
        </w:rPr>
        <w:t>T</w:t>
      </w:r>
      <w:r w:rsidR="00524F6B" w:rsidRPr="00D92658">
        <w:rPr>
          <w:rFonts w:ascii="Calibri" w:hAnsi="Calibri" w:cs="Calibri"/>
          <w:sz w:val="24"/>
          <w:szCs w:val="24"/>
          <w:lang w:bidi="tr-TR"/>
        </w:rPr>
        <w:t>esisin</w:t>
      </w:r>
      <w:r w:rsidR="00F45324" w:rsidRPr="00D92658">
        <w:rPr>
          <w:rFonts w:ascii="Calibri" w:hAnsi="Calibri" w:cs="Calibri"/>
          <w:sz w:val="24"/>
          <w:szCs w:val="24"/>
          <w:lang w:bidi="tr-TR"/>
        </w:rPr>
        <w:t xml:space="preserve"> KSTK Yönetmeliği Ek-1 kapsamındaki</w:t>
      </w:r>
      <w:r w:rsidR="00524F6B" w:rsidRPr="00D92658">
        <w:rPr>
          <w:rFonts w:ascii="Calibri" w:hAnsi="Calibri" w:cs="Calibri"/>
          <w:sz w:val="24"/>
          <w:szCs w:val="24"/>
          <w:lang w:bidi="tr-TR"/>
        </w:rPr>
        <w:t xml:space="preserve"> ana faaliyeti ve diğer faaliyetlerinin</w:t>
      </w:r>
      <w:r w:rsidR="00F45324" w:rsidRPr="00D92658">
        <w:rPr>
          <w:rFonts w:ascii="Calibri" w:hAnsi="Calibri" w:cs="Calibri"/>
          <w:sz w:val="24"/>
          <w:szCs w:val="24"/>
          <w:lang w:bidi="tr-TR"/>
        </w:rPr>
        <w:t xml:space="preserve"> </w:t>
      </w:r>
      <w:r w:rsidRPr="00D92658">
        <w:rPr>
          <w:rFonts w:ascii="Calibri" w:hAnsi="Calibri" w:cs="Calibri"/>
          <w:sz w:val="24"/>
          <w:szCs w:val="24"/>
          <w:lang w:bidi="tr-TR"/>
        </w:rPr>
        <w:t xml:space="preserve">kısa ve öz şekilde </w:t>
      </w:r>
      <w:r w:rsidR="00A22BA2" w:rsidRPr="00D92658">
        <w:rPr>
          <w:rFonts w:ascii="Calibri" w:hAnsi="Calibri" w:cs="Calibri"/>
          <w:sz w:val="24"/>
          <w:szCs w:val="24"/>
          <w:lang w:bidi="tr-TR"/>
        </w:rPr>
        <w:t>tanımla</w:t>
      </w:r>
      <w:r w:rsidR="009D42D5">
        <w:rPr>
          <w:rFonts w:ascii="Calibri" w:hAnsi="Calibri" w:cs="Calibri"/>
          <w:sz w:val="24"/>
          <w:szCs w:val="24"/>
          <w:lang w:bidi="tr-TR"/>
        </w:rPr>
        <w:t>n</w:t>
      </w:r>
      <w:r w:rsidR="00524F6B" w:rsidRPr="00D92658">
        <w:rPr>
          <w:rFonts w:ascii="Calibri" w:hAnsi="Calibri" w:cs="Calibri"/>
          <w:sz w:val="24"/>
          <w:szCs w:val="24"/>
          <w:lang w:bidi="tr-TR"/>
        </w:rPr>
        <w:t>ması</w:t>
      </w:r>
      <w:r w:rsidR="009D42D5">
        <w:rPr>
          <w:rFonts w:ascii="Calibri" w:hAnsi="Calibri" w:cs="Calibri"/>
          <w:sz w:val="24"/>
          <w:szCs w:val="24"/>
          <w:lang w:bidi="tr-TR"/>
        </w:rPr>
        <w:t xml:space="preserve">; </w:t>
      </w:r>
      <w:r w:rsidR="008F0C5C" w:rsidRPr="009D42D5">
        <w:rPr>
          <w:rFonts w:ascii="Calibri" w:hAnsi="Calibri" w:cs="Calibri"/>
          <w:b/>
          <w:sz w:val="24"/>
          <w:szCs w:val="24"/>
          <w:u w:val="single"/>
          <w:lang w:bidi="tr-TR"/>
        </w:rPr>
        <w:t xml:space="preserve">ana faaliyet ve yan/ilave faaliyetlerinin </w:t>
      </w:r>
      <w:r w:rsidR="009D42D5" w:rsidRPr="009D42D5">
        <w:rPr>
          <w:rFonts w:ascii="Calibri" w:hAnsi="Calibri" w:cs="Calibri"/>
          <w:b/>
          <w:sz w:val="24"/>
          <w:szCs w:val="24"/>
          <w:u w:val="single"/>
          <w:lang w:bidi="tr-TR"/>
        </w:rPr>
        <w:t xml:space="preserve">her biri için </w:t>
      </w:r>
      <w:r w:rsidR="008F0C5C" w:rsidRPr="009D42D5">
        <w:rPr>
          <w:rFonts w:ascii="Calibri" w:hAnsi="Calibri" w:cs="Calibri"/>
          <w:b/>
          <w:sz w:val="24"/>
          <w:szCs w:val="24"/>
          <w:u w:val="single"/>
          <w:lang w:bidi="tr-TR"/>
        </w:rPr>
        <w:t xml:space="preserve">ayrı ayrı </w:t>
      </w:r>
      <w:r w:rsidR="009D42D5" w:rsidRPr="009D42D5">
        <w:rPr>
          <w:rFonts w:ascii="Calibri" w:hAnsi="Calibri" w:cs="Calibri"/>
          <w:b/>
          <w:sz w:val="24"/>
          <w:szCs w:val="24"/>
          <w:u w:val="single"/>
          <w:lang w:bidi="tr-TR"/>
        </w:rPr>
        <w:t>KSTK Yönetmeliği Ek-1’de yer alan numaralarının ve toplam kurulu kapasitelerinin belirtilmesi</w:t>
      </w:r>
      <w:r w:rsidR="009D42D5">
        <w:rPr>
          <w:rFonts w:ascii="Calibri" w:hAnsi="Calibri" w:cs="Calibri"/>
          <w:sz w:val="24"/>
          <w:szCs w:val="24"/>
          <w:lang w:bidi="tr-TR"/>
        </w:rPr>
        <w:t xml:space="preserve"> </w:t>
      </w:r>
    </w:p>
    <w:p w:rsidR="008B426F" w:rsidRPr="00D92658" w:rsidRDefault="00A22BA2" w:rsidP="00D92658">
      <w:pPr>
        <w:pStyle w:val="ListeParagraf"/>
        <w:numPr>
          <w:ilvl w:val="1"/>
          <w:numId w:val="3"/>
        </w:numPr>
        <w:spacing w:before="120" w:after="0" w:line="276" w:lineRule="auto"/>
        <w:jc w:val="both"/>
        <w:rPr>
          <w:rFonts w:ascii="Calibri" w:hAnsi="Calibri" w:cs="Calibri"/>
          <w:i/>
          <w:sz w:val="24"/>
          <w:szCs w:val="24"/>
          <w:lang w:bidi="tr-TR"/>
        </w:rPr>
      </w:pPr>
      <w:r w:rsidRPr="00D92658">
        <w:rPr>
          <w:rFonts w:ascii="Calibri" w:hAnsi="Calibri" w:cs="Calibri"/>
          <w:sz w:val="24"/>
          <w:szCs w:val="24"/>
          <w:lang w:bidi="tr-TR"/>
        </w:rPr>
        <w:t>KSTK Sistemi için t</w:t>
      </w:r>
      <w:r w:rsidR="008B426F" w:rsidRPr="00D92658">
        <w:rPr>
          <w:rFonts w:ascii="Calibri" w:hAnsi="Calibri" w:cs="Calibri"/>
          <w:sz w:val="24"/>
          <w:szCs w:val="24"/>
          <w:lang w:bidi="tr-TR"/>
        </w:rPr>
        <w:t xml:space="preserve">esis adına </w:t>
      </w:r>
      <w:r w:rsidRPr="00D92658">
        <w:rPr>
          <w:rFonts w:ascii="Calibri" w:hAnsi="Calibri" w:cs="Calibri"/>
          <w:sz w:val="24"/>
          <w:szCs w:val="24"/>
          <w:lang w:bidi="tr-TR"/>
        </w:rPr>
        <w:t xml:space="preserve">Bakanlığa karşı </w:t>
      </w:r>
      <w:r w:rsidR="008B426F" w:rsidRPr="00D92658">
        <w:rPr>
          <w:rFonts w:ascii="Calibri" w:hAnsi="Calibri" w:cs="Calibri"/>
          <w:sz w:val="24"/>
          <w:szCs w:val="24"/>
          <w:lang w:bidi="tr-TR"/>
        </w:rPr>
        <w:t xml:space="preserve">yetkili/sorumlu kişinin iletişim bilgileri (adı, soyadı, </w:t>
      </w:r>
      <w:r w:rsidR="00340E9F" w:rsidRPr="00D92658">
        <w:rPr>
          <w:rFonts w:ascii="Calibri" w:hAnsi="Calibri" w:cs="Calibri"/>
          <w:sz w:val="24"/>
          <w:szCs w:val="24"/>
          <w:lang w:bidi="tr-TR"/>
        </w:rPr>
        <w:t xml:space="preserve">T.C. kimlik numarası, </w:t>
      </w:r>
      <w:r w:rsidR="008B426F" w:rsidRPr="00D92658">
        <w:rPr>
          <w:rFonts w:ascii="Calibri" w:hAnsi="Calibri" w:cs="Calibri"/>
          <w:sz w:val="24"/>
          <w:szCs w:val="24"/>
          <w:lang w:bidi="tr-TR"/>
        </w:rPr>
        <w:t>görevi, e-posta adresi ve telefon numarası)</w:t>
      </w:r>
      <w:r w:rsidR="00340E9F" w:rsidRPr="00D92658">
        <w:rPr>
          <w:rFonts w:ascii="Calibri" w:hAnsi="Calibri" w:cs="Calibri"/>
          <w:sz w:val="24"/>
          <w:szCs w:val="24"/>
          <w:lang w:bidi="tr-TR"/>
        </w:rPr>
        <w:t>,</w:t>
      </w:r>
      <w:r w:rsidR="008B426F" w:rsidRPr="00D92658">
        <w:rPr>
          <w:rFonts w:ascii="Calibri" w:hAnsi="Calibri" w:cs="Calibri"/>
          <w:sz w:val="24"/>
          <w:szCs w:val="24"/>
          <w:lang w:bidi="tr-TR"/>
        </w:rPr>
        <w:t xml:space="preserve"> </w:t>
      </w:r>
      <w:r w:rsidR="00F45324" w:rsidRPr="00D92658">
        <w:rPr>
          <w:rFonts w:ascii="Calibri" w:hAnsi="Calibri" w:cs="Calibri"/>
          <w:sz w:val="24"/>
          <w:szCs w:val="24"/>
          <w:lang w:bidi="tr-TR"/>
        </w:rPr>
        <w:t xml:space="preserve">- </w:t>
      </w:r>
      <w:r w:rsidR="00F45324" w:rsidRPr="009D42D5">
        <w:rPr>
          <w:rFonts w:ascii="Calibri" w:hAnsi="Calibri" w:cs="Calibri"/>
          <w:b/>
          <w:i/>
          <w:sz w:val="20"/>
          <w:szCs w:val="20"/>
          <w:u w:val="single"/>
        </w:rPr>
        <w:t xml:space="preserve">Tesis için KSTK Sisteminde yalnızca bir kişi sorumlu/yetkili kişi olarak </w:t>
      </w:r>
      <w:r w:rsidR="008F0C5C" w:rsidRPr="009D42D5">
        <w:rPr>
          <w:rFonts w:ascii="Calibri" w:hAnsi="Calibri" w:cs="Calibri"/>
          <w:b/>
          <w:i/>
          <w:sz w:val="20"/>
          <w:szCs w:val="20"/>
          <w:u w:val="single"/>
        </w:rPr>
        <w:t>kaydedilebilmektedir</w:t>
      </w:r>
      <w:r w:rsidR="00F45324" w:rsidRPr="009D42D5">
        <w:rPr>
          <w:rFonts w:ascii="Calibri" w:hAnsi="Calibri" w:cs="Calibri"/>
          <w:b/>
          <w:i/>
          <w:sz w:val="20"/>
          <w:szCs w:val="20"/>
          <w:u w:val="single"/>
        </w:rPr>
        <w:t>.</w:t>
      </w:r>
      <w:r w:rsidR="00F45324" w:rsidRPr="009D42D5">
        <w:rPr>
          <w:rFonts w:ascii="Calibri" w:hAnsi="Calibri" w:cs="Calibri"/>
          <w:i/>
          <w:sz w:val="20"/>
          <w:szCs w:val="20"/>
        </w:rPr>
        <w:t xml:space="preserve"> </w:t>
      </w:r>
      <w:r w:rsidR="008F0C5C" w:rsidRPr="009D42D5">
        <w:rPr>
          <w:rFonts w:ascii="Calibri" w:hAnsi="Calibri" w:cs="Calibri"/>
          <w:i/>
          <w:sz w:val="20"/>
          <w:szCs w:val="20"/>
        </w:rPr>
        <w:t>İşletmeci,</w:t>
      </w:r>
      <w:r w:rsidR="00F45324" w:rsidRPr="009D42D5">
        <w:rPr>
          <w:rFonts w:ascii="Calibri" w:hAnsi="Calibri" w:cs="Calibri"/>
          <w:i/>
          <w:sz w:val="20"/>
          <w:szCs w:val="20"/>
        </w:rPr>
        <w:t xml:space="preserve"> KSTK Sisteminde, tesisin yöneticisini ya da personelini ya da hizmet alımı yaptığı</w:t>
      </w:r>
      <w:r w:rsidR="008F0C5C" w:rsidRPr="009D42D5">
        <w:rPr>
          <w:rFonts w:ascii="Calibri" w:hAnsi="Calibri" w:cs="Calibri"/>
          <w:i/>
          <w:sz w:val="20"/>
          <w:szCs w:val="20"/>
        </w:rPr>
        <w:t>/danışmanlık aldığı</w:t>
      </w:r>
      <w:r w:rsidR="00F45324" w:rsidRPr="009D42D5">
        <w:rPr>
          <w:rFonts w:ascii="Calibri" w:hAnsi="Calibri" w:cs="Calibri"/>
          <w:i/>
          <w:sz w:val="20"/>
          <w:szCs w:val="20"/>
        </w:rPr>
        <w:t xml:space="preserve"> kişiyi tesis adına KSTK sisteminden sorumlu/yetkili kişi olarak </w:t>
      </w:r>
      <w:r w:rsidR="008F0C5C" w:rsidRPr="009D42D5">
        <w:rPr>
          <w:rFonts w:ascii="Calibri" w:hAnsi="Calibri" w:cs="Calibri"/>
          <w:i/>
          <w:sz w:val="20"/>
          <w:szCs w:val="20"/>
        </w:rPr>
        <w:t>belirlemekte özgürdür</w:t>
      </w:r>
      <w:r w:rsidR="00F45324" w:rsidRPr="009D42D5">
        <w:rPr>
          <w:rFonts w:ascii="Calibri" w:hAnsi="Calibri" w:cs="Calibri"/>
          <w:i/>
          <w:sz w:val="20"/>
          <w:szCs w:val="20"/>
        </w:rPr>
        <w:t xml:space="preserve">. Bu durum, işletmecinin KSTK Yönetmeliği kapsamındaki görev, yetki ve sorumluluklarının devri anlamına gelmez. Sorumlu/yetkili kişinin e-posta adresini düzenli takip etmemesi, KSTK sürecini aksatacak davranışta bulunması veya sorumlu/yetkili kişinin değişmesi ile ilgili bilginin KSTK Sisteminde güncellenmesi de dahil tüm sorumluluk </w:t>
      </w:r>
      <w:r w:rsidR="008F0C5C" w:rsidRPr="009D42D5">
        <w:rPr>
          <w:rFonts w:ascii="Calibri" w:hAnsi="Calibri" w:cs="Calibri"/>
          <w:i/>
          <w:sz w:val="20"/>
          <w:szCs w:val="20"/>
        </w:rPr>
        <w:t>işletmeciye</w:t>
      </w:r>
      <w:r w:rsidR="00F45324" w:rsidRPr="009D42D5">
        <w:rPr>
          <w:rFonts w:ascii="Calibri" w:hAnsi="Calibri" w:cs="Calibri"/>
          <w:i/>
          <w:sz w:val="20"/>
          <w:szCs w:val="20"/>
        </w:rPr>
        <w:t xml:space="preserve"> aittir.</w:t>
      </w:r>
    </w:p>
    <w:p w:rsidR="00524F6B" w:rsidRPr="00D92658" w:rsidRDefault="00340E9F" w:rsidP="00D92658">
      <w:pPr>
        <w:pStyle w:val="ListeParagraf"/>
        <w:numPr>
          <w:ilvl w:val="1"/>
          <w:numId w:val="3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  <w:lang w:bidi="tr-TR"/>
        </w:rPr>
      </w:pPr>
      <w:r w:rsidRPr="00D92658">
        <w:rPr>
          <w:rFonts w:ascii="Calibri" w:hAnsi="Calibri" w:cs="Calibri"/>
          <w:sz w:val="24"/>
          <w:szCs w:val="24"/>
          <w:lang w:bidi="tr-TR"/>
        </w:rPr>
        <w:t>Ç</w:t>
      </w:r>
      <w:r w:rsidR="008B426F" w:rsidRPr="00D92658">
        <w:rPr>
          <w:rFonts w:ascii="Calibri" w:hAnsi="Calibri" w:cs="Calibri"/>
          <w:sz w:val="24"/>
          <w:szCs w:val="24"/>
          <w:lang w:bidi="tr-TR"/>
        </w:rPr>
        <w:t>evre izni veya çevre izin ve lisans belgesi veya çevre izninden muaf olduğuna dair resmi yazının bir kopyası</w:t>
      </w:r>
      <w:r w:rsidRPr="00D92658">
        <w:rPr>
          <w:rFonts w:ascii="Calibri" w:hAnsi="Calibri" w:cs="Calibri"/>
          <w:sz w:val="24"/>
          <w:szCs w:val="24"/>
          <w:lang w:bidi="tr-TR"/>
        </w:rPr>
        <w:t>.</w:t>
      </w:r>
      <w:r w:rsidR="008B426F" w:rsidRPr="00D92658">
        <w:rPr>
          <w:rFonts w:ascii="Calibri" w:hAnsi="Calibri" w:cs="Calibri"/>
          <w:sz w:val="24"/>
          <w:szCs w:val="24"/>
          <w:lang w:bidi="tr-TR"/>
        </w:rPr>
        <w:t xml:space="preserve"> </w:t>
      </w:r>
    </w:p>
    <w:p w:rsidR="007A6C11" w:rsidRPr="00D92658" w:rsidRDefault="007A6C11" w:rsidP="00D92658">
      <w:pPr>
        <w:pStyle w:val="ListeParagraf"/>
        <w:numPr>
          <w:ilvl w:val="0"/>
          <w:numId w:val="3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  <w:lang w:bidi="tr-TR"/>
        </w:rPr>
      </w:pPr>
      <w:r w:rsidRPr="00D92658">
        <w:rPr>
          <w:rFonts w:ascii="Calibri" w:hAnsi="Calibri" w:cs="Calibri"/>
          <w:sz w:val="24"/>
          <w:szCs w:val="24"/>
          <w:lang w:bidi="tr-TR"/>
        </w:rPr>
        <w:t xml:space="preserve">Resmi yazıda, tesisin </w:t>
      </w:r>
      <w:r w:rsidR="00667A4B" w:rsidRPr="00D92658">
        <w:rPr>
          <w:rFonts w:ascii="Calibri" w:hAnsi="Calibri" w:cs="Calibri"/>
          <w:sz w:val="24"/>
          <w:szCs w:val="24"/>
          <w:lang w:bidi="tr-TR"/>
        </w:rPr>
        <w:t>faaliyetlerinin KSTK Sistemi</w:t>
      </w:r>
      <w:r w:rsidR="0036489E" w:rsidRPr="00D92658">
        <w:rPr>
          <w:rFonts w:ascii="Calibri" w:hAnsi="Calibri" w:cs="Calibri"/>
          <w:sz w:val="24"/>
          <w:szCs w:val="24"/>
          <w:lang w:bidi="tr-TR"/>
        </w:rPr>
        <w:t>’</w:t>
      </w:r>
      <w:r w:rsidR="00667A4B" w:rsidRPr="00D92658">
        <w:rPr>
          <w:rFonts w:ascii="Calibri" w:hAnsi="Calibri" w:cs="Calibri"/>
          <w:sz w:val="24"/>
          <w:szCs w:val="24"/>
          <w:lang w:bidi="tr-TR"/>
        </w:rPr>
        <w:t>nde sınıflandırılması için</w:t>
      </w:r>
      <w:r w:rsidRPr="00D92658">
        <w:rPr>
          <w:rFonts w:ascii="Calibri" w:hAnsi="Calibri" w:cs="Calibri"/>
          <w:sz w:val="24"/>
          <w:szCs w:val="24"/>
          <w:lang w:bidi="tr-TR"/>
        </w:rPr>
        <w:t xml:space="preserve"> </w:t>
      </w:r>
      <w:r w:rsidR="00E83D9D" w:rsidRPr="00D92658">
        <w:rPr>
          <w:rFonts w:ascii="Calibri" w:hAnsi="Calibri" w:cs="Calibri"/>
          <w:sz w:val="24"/>
          <w:szCs w:val="24"/>
          <w:lang w:bidi="tr-TR"/>
        </w:rPr>
        <w:t>yeterli</w:t>
      </w:r>
      <w:r w:rsidRPr="00D92658">
        <w:rPr>
          <w:rFonts w:ascii="Calibri" w:hAnsi="Calibri" w:cs="Calibri"/>
          <w:sz w:val="24"/>
          <w:szCs w:val="24"/>
          <w:lang w:bidi="tr-TR"/>
        </w:rPr>
        <w:t xml:space="preserve"> bilgi veya belge </w:t>
      </w:r>
      <w:r w:rsidR="00E83D9D" w:rsidRPr="00D92658">
        <w:rPr>
          <w:rFonts w:ascii="Calibri" w:hAnsi="Calibri" w:cs="Calibri"/>
          <w:sz w:val="24"/>
          <w:szCs w:val="24"/>
          <w:lang w:bidi="tr-TR"/>
        </w:rPr>
        <w:t>bulunmaması</w:t>
      </w:r>
      <w:r w:rsidRPr="00D92658">
        <w:rPr>
          <w:rFonts w:ascii="Calibri" w:hAnsi="Calibri" w:cs="Calibri"/>
          <w:sz w:val="24"/>
          <w:szCs w:val="24"/>
          <w:lang w:bidi="tr-TR"/>
        </w:rPr>
        <w:t xml:space="preserve"> durumunda</w:t>
      </w:r>
      <w:r w:rsidR="00667A4B" w:rsidRPr="00D92658">
        <w:rPr>
          <w:rFonts w:ascii="Calibri" w:hAnsi="Calibri" w:cs="Calibri"/>
          <w:sz w:val="24"/>
          <w:szCs w:val="24"/>
          <w:lang w:bidi="tr-TR"/>
        </w:rPr>
        <w:t xml:space="preserve">, yazıda belirtilen yetkili/sorumlu kişilerle e-posta ya da telefon ile iletişime </w:t>
      </w:r>
      <w:r w:rsidR="00E83D9D" w:rsidRPr="00D92658">
        <w:rPr>
          <w:rFonts w:ascii="Calibri" w:hAnsi="Calibri" w:cs="Calibri"/>
          <w:sz w:val="24"/>
          <w:szCs w:val="24"/>
          <w:lang w:bidi="tr-TR"/>
        </w:rPr>
        <w:t>geçilecektir</w:t>
      </w:r>
      <w:r w:rsidR="00667A4B" w:rsidRPr="00D92658">
        <w:rPr>
          <w:rFonts w:ascii="Calibri" w:hAnsi="Calibri" w:cs="Calibri"/>
          <w:sz w:val="24"/>
          <w:szCs w:val="24"/>
          <w:lang w:bidi="tr-TR"/>
        </w:rPr>
        <w:t xml:space="preserve">. </w:t>
      </w:r>
      <w:r w:rsidRPr="00D92658">
        <w:rPr>
          <w:rFonts w:ascii="Calibri" w:hAnsi="Calibri" w:cs="Calibri"/>
          <w:sz w:val="24"/>
          <w:szCs w:val="24"/>
          <w:lang w:bidi="tr-TR"/>
        </w:rPr>
        <w:t xml:space="preserve"> </w:t>
      </w:r>
    </w:p>
    <w:p w:rsidR="00AC5B79" w:rsidRPr="00D92658" w:rsidRDefault="007A6C11" w:rsidP="00D92658">
      <w:pPr>
        <w:pStyle w:val="ListeParagraf"/>
        <w:numPr>
          <w:ilvl w:val="0"/>
          <w:numId w:val="3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  <w:lang w:bidi="tr-TR"/>
        </w:rPr>
      </w:pPr>
      <w:r w:rsidRPr="00D92658">
        <w:rPr>
          <w:rFonts w:ascii="Calibri" w:hAnsi="Calibri" w:cs="Calibri"/>
          <w:sz w:val="24"/>
          <w:szCs w:val="24"/>
          <w:lang w:bidi="tr-TR"/>
        </w:rPr>
        <w:t>Resmi yazının</w:t>
      </w:r>
      <w:r w:rsidR="00275AAB" w:rsidRPr="00D92658">
        <w:rPr>
          <w:rFonts w:ascii="Calibri" w:hAnsi="Calibri" w:cs="Calibri"/>
          <w:sz w:val="24"/>
          <w:szCs w:val="24"/>
          <w:lang w:bidi="tr-TR"/>
        </w:rPr>
        <w:t xml:space="preserve"> alınmasından itibaren 6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>0 gün içerisinde, sunulan bilgilerin değerlendirilmesine bağlı olarak</w:t>
      </w:r>
      <w:r w:rsidR="000B4526" w:rsidRPr="00D92658">
        <w:rPr>
          <w:rFonts w:ascii="Calibri" w:hAnsi="Calibri" w:cs="Calibri"/>
          <w:sz w:val="24"/>
          <w:szCs w:val="24"/>
          <w:lang w:bidi="tr-TR"/>
        </w:rPr>
        <w:t xml:space="preserve">, </w:t>
      </w:r>
      <w:r w:rsidR="0036489E" w:rsidRPr="00D92658">
        <w:rPr>
          <w:rFonts w:ascii="Calibri" w:hAnsi="Calibri" w:cs="Calibri"/>
          <w:sz w:val="24"/>
          <w:szCs w:val="24"/>
          <w:lang w:bidi="tr-TR"/>
        </w:rPr>
        <w:t>yetkili/sorumlu kişiye</w:t>
      </w:r>
      <w:r w:rsidR="003054FB" w:rsidRPr="00D92658">
        <w:rPr>
          <w:rFonts w:ascii="Calibri" w:hAnsi="Calibri" w:cs="Calibri"/>
          <w:sz w:val="24"/>
          <w:szCs w:val="24"/>
          <w:lang w:bidi="tr-TR"/>
        </w:rPr>
        <w:t xml:space="preserve"> </w:t>
      </w:r>
      <w:r w:rsidR="000B4526" w:rsidRPr="00D92658">
        <w:rPr>
          <w:rFonts w:ascii="Calibri" w:hAnsi="Calibri" w:cs="Calibri"/>
          <w:sz w:val="24"/>
          <w:szCs w:val="24"/>
          <w:lang w:bidi="tr-TR"/>
        </w:rPr>
        <w:t>söz konusu tesisin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 xml:space="preserve"> KSTK </w:t>
      </w:r>
      <w:r w:rsidR="00670E4A" w:rsidRPr="00D92658">
        <w:rPr>
          <w:rFonts w:ascii="Calibri" w:hAnsi="Calibri" w:cs="Calibri"/>
          <w:sz w:val="24"/>
          <w:szCs w:val="24"/>
          <w:lang w:bidi="tr-TR"/>
        </w:rPr>
        <w:t>S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>istemi</w:t>
      </w:r>
      <w:r w:rsidR="0036489E" w:rsidRPr="00D92658">
        <w:rPr>
          <w:rFonts w:ascii="Calibri" w:hAnsi="Calibri" w:cs="Calibri"/>
          <w:sz w:val="24"/>
          <w:szCs w:val="24"/>
          <w:lang w:bidi="tr-TR"/>
        </w:rPr>
        <w:t>’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>ne erişim</w:t>
      </w:r>
      <w:r w:rsidR="000B4526" w:rsidRPr="00D92658">
        <w:rPr>
          <w:rFonts w:ascii="Calibri" w:hAnsi="Calibri" w:cs="Calibri"/>
          <w:sz w:val="24"/>
          <w:szCs w:val="24"/>
          <w:lang w:bidi="tr-TR"/>
        </w:rPr>
        <w:t>i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 xml:space="preserve"> için kullanıcı adı ve şifre </w:t>
      </w:r>
      <w:r w:rsidR="009D08E1">
        <w:rPr>
          <w:rFonts w:ascii="Calibri" w:hAnsi="Calibri" w:cs="Calibri"/>
          <w:sz w:val="24"/>
          <w:szCs w:val="24"/>
          <w:lang w:bidi="tr-TR"/>
        </w:rPr>
        <w:t xml:space="preserve">KSTK Sistemine kaydedilen e-posta adresi aracılığıyla </w:t>
      </w:r>
      <w:r w:rsidR="00127F1F" w:rsidRPr="00D92658">
        <w:rPr>
          <w:rFonts w:ascii="Calibri" w:hAnsi="Calibri" w:cs="Calibri"/>
          <w:sz w:val="24"/>
          <w:szCs w:val="24"/>
          <w:lang w:bidi="tr-TR"/>
        </w:rPr>
        <w:t>Bakanlıkça sağlanacaktır.</w:t>
      </w:r>
    </w:p>
    <w:p w:rsidR="00AC5B79" w:rsidRPr="009D08E1" w:rsidRDefault="00670E4A" w:rsidP="009D08E1">
      <w:pPr>
        <w:pStyle w:val="ListeParagraf"/>
        <w:numPr>
          <w:ilvl w:val="0"/>
          <w:numId w:val="3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  <w:lang w:bidi="tr-TR"/>
        </w:rPr>
      </w:pPr>
      <w:r w:rsidRPr="00D92658">
        <w:rPr>
          <w:rFonts w:ascii="Calibri" w:hAnsi="Calibri" w:cs="Calibri"/>
          <w:sz w:val="24"/>
          <w:szCs w:val="24"/>
          <w:lang w:bidi="tr-TR"/>
        </w:rPr>
        <w:t>Tesis</w:t>
      </w:r>
      <w:r w:rsidR="00BE0A7B" w:rsidRPr="00D92658">
        <w:rPr>
          <w:rFonts w:ascii="Calibri" w:hAnsi="Calibri" w:cs="Calibri"/>
          <w:sz w:val="24"/>
          <w:szCs w:val="24"/>
          <w:lang w:bidi="tr-TR"/>
        </w:rPr>
        <w:t xml:space="preserve"> adına yetkili/sorumlu kişi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 xml:space="preserve"> kullanıcı adının ve şifrenin alınmasından itibaren 30 gün içerisinde</w:t>
      </w:r>
      <w:r w:rsidR="00667A4B" w:rsidRPr="00D92658">
        <w:rPr>
          <w:rFonts w:ascii="Calibri" w:hAnsi="Calibri" w:cs="Calibri"/>
          <w:sz w:val="24"/>
          <w:szCs w:val="24"/>
          <w:lang w:bidi="tr-TR"/>
        </w:rPr>
        <w:t xml:space="preserve"> </w:t>
      </w:r>
      <w:hyperlink r:id="rId8" w:history="1">
        <w:r w:rsidR="00667A4B" w:rsidRPr="00D92658">
          <w:rPr>
            <w:rStyle w:val="Kpr"/>
            <w:rFonts w:ascii="Calibri" w:hAnsi="Calibri" w:cs="Calibri"/>
            <w:color w:val="auto"/>
            <w:sz w:val="24"/>
            <w:szCs w:val="24"/>
            <w:lang w:bidi="tr-TR"/>
          </w:rPr>
          <w:t>https://kstk.gov.tr/</w:t>
        </w:r>
      </w:hyperlink>
      <w:r w:rsidR="00667A4B" w:rsidRPr="00D92658">
        <w:rPr>
          <w:rFonts w:ascii="Calibri" w:hAnsi="Calibri" w:cs="Calibri"/>
          <w:sz w:val="24"/>
          <w:szCs w:val="24"/>
          <w:lang w:bidi="tr-TR"/>
        </w:rPr>
        <w:t xml:space="preserve"> internet adresinde sağ üst köşede yer alan “Giriş” sekmesinden </w:t>
      </w:r>
      <w:r w:rsidR="00BE0A7B" w:rsidRPr="00D92658">
        <w:rPr>
          <w:rFonts w:ascii="Calibri" w:hAnsi="Calibri" w:cs="Calibri"/>
          <w:sz w:val="24"/>
          <w:szCs w:val="24"/>
          <w:lang w:bidi="tr-TR"/>
        </w:rPr>
        <w:t>KSTK Sistemi</w:t>
      </w:r>
      <w:r w:rsidR="0036489E" w:rsidRPr="00D92658">
        <w:rPr>
          <w:rFonts w:ascii="Calibri" w:hAnsi="Calibri" w:cs="Calibri"/>
          <w:sz w:val="24"/>
          <w:szCs w:val="24"/>
          <w:lang w:bidi="tr-TR"/>
        </w:rPr>
        <w:t>’</w:t>
      </w:r>
      <w:r w:rsidR="00BE0A7B" w:rsidRPr="00D92658">
        <w:rPr>
          <w:rFonts w:ascii="Calibri" w:hAnsi="Calibri" w:cs="Calibri"/>
          <w:sz w:val="24"/>
          <w:szCs w:val="24"/>
          <w:lang w:bidi="tr-TR"/>
        </w:rPr>
        <w:t xml:space="preserve">ne </w:t>
      </w:r>
      <w:r w:rsidR="00667A4B" w:rsidRPr="00D92658">
        <w:rPr>
          <w:rFonts w:ascii="Calibri" w:hAnsi="Calibri" w:cs="Calibri"/>
          <w:sz w:val="24"/>
          <w:szCs w:val="24"/>
          <w:lang w:bidi="tr-TR"/>
        </w:rPr>
        <w:t xml:space="preserve">giriş </w:t>
      </w:r>
      <w:r w:rsidR="009D08E1">
        <w:rPr>
          <w:rFonts w:ascii="Calibri" w:hAnsi="Calibri" w:cs="Calibri"/>
          <w:sz w:val="24"/>
          <w:szCs w:val="24"/>
          <w:lang w:bidi="tr-TR"/>
        </w:rPr>
        <w:t xml:space="preserve">yapmalı; </w:t>
      </w:r>
      <w:r w:rsidR="00275AAB" w:rsidRPr="009D08E1">
        <w:rPr>
          <w:rFonts w:ascii="Calibri" w:hAnsi="Calibri" w:cs="Calibri"/>
          <w:sz w:val="24"/>
          <w:szCs w:val="24"/>
          <w:lang w:bidi="tr-TR"/>
        </w:rPr>
        <w:t xml:space="preserve">KSTK Yönetmeliği </w:t>
      </w:r>
      <w:r w:rsidR="00AC5B79" w:rsidRPr="009D08E1">
        <w:rPr>
          <w:rFonts w:ascii="Calibri" w:hAnsi="Calibri" w:cs="Calibri"/>
          <w:sz w:val="24"/>
          <w:szCs w:val="24"/>
          <w:lang w:bidi="tr-TR"/>
        </w:rPr>
        <w:t xml:space="preserve">Ek-2’de belirtilen </w:t>
      </w:r>
      <w:r w:rsidR="00AC5B79" w:rsidRPr="009D08E1">
        <w:rPr>
          <w:rFonts w:ascii="Calibri" w:hAnsi="Calibri" w:cs="Calibri"/>
          <w:sz w:val="24"/>
          <w:szCs w:val="24"/>
          <w:lang w:bidi="tr-TR"/>
        </w:rPr>
        <w:lastRenderedPageBreak/>
        <w:t>bilgileri</w:t>
      </w:r>
      <w:r w:rsidR="00BE0A7B" w:rsidRPr="009D08E1">
        <w:rPr>
          <w:rFonts w:ascii="Calibri" w:hAnsi="Calibri" w:cs="Calibri"/>
          <w:sz w:val="24"/>
          <w:szCs w:val="24"/>
          <w:lang w:bidi="tr-TR"/>
        </w:rPr>
        <w:t>,</w:t>
      </w:r>
      <w:r w:rsidR="00AC5B79" w:rsidRPr="009D08E1">
        <w:rPr>
          <w:rFonts w:ascii="Calibri" w:hAnsi="Calibri" w:cs="Calibri"/>
          <w:sz w:val="24"/>
          <w:szCs w:val="24"/>
          <w:lang w:bidi="tr-TR"/>
        </w:rPr>
        <w:t xml:space="preserve"> </w:t>
      </w:r>
      <w:r w:rsidR="00BE0A7B" w:rsidRPr="009D08E1">
        <w:rPr>
          <w:rFonts w:ascii="Calibri" w:hAnsi="Calibri" w:cs="Calibri"/>
          <w:sz w:val="24"/>
          <w:szCs w:val="24"/>
          <w:lang w:bidi="tr-TR"/>
        </w:rPr>
        <w:t>KSTK Sistemi</w:t>
      </w:r>
      <w:r w:rsidR="0036489E" w:rsidRPr="009D08E1">
        <w:rPr>
          <w:rFonts w:ascii="Calibri" w:hAnsi="Calibri" w:cs="Calibri"/>
          <w:sz w:val="24"/>
          <w:szCs w:val="24"/>
          <w:lang w:bidi="tr-TR"/>
        </w:rPr>
        <w:t>’</w:t>
      </w:r>
      <w:r w:rsidR="00BE0A7B" w:rsidRPr="009D08E1">
        <w:rPr>
          <w:rFonts w:ascii="Calibri" w:hAnsi="Calibri" w:cs="Calibri"/>
          <w:sz w:val="24"/>
          <w:szCs w:val="24"/>
          <w:lang w:bidi="tr-TR"/>
        </w:rPr>
        <w:t>nde yer alan “Tesis tanımlama bilgileri” ve “Faaliyetler” alanlar</w:t>
      </w:r>
      <w:r w:rsidR="00127F1F" w:rsidRPr="009D08E1">
        <w:rPr>
          <w:rFonts w:ascii="Calibri" w:hAnsi="Calibri" w:cs="Calibri"/>
          <w:sz w:val="24"/>
          <w:szCs w:val="24"/>
          <w:lang w:bidi="tr-TR"/>
        </w:rPr>
        <w:t xml:space="preserve">ına </w:t>
      </w:r>
      <w:r w:rsidR="009D08E1">
        <w:rPr>
          <w:rFonts w:ascii="Calibri" w:hAnsi="Calibri" w:cs="Calibri"/>
          <w:sz w:val="24"/>
          <w:szCs w:val="24"/>
          <w:lang w:bidi="tr-TR"/>
        </w:rPr>
        <w:t>doldurmalı</w:t>
      </w:r>
      <w:r w:rsidR="00127F1F" w:rsidRPr="009D08E1">
        <w:rPr>
          <w:rFonts w:ascii="Calibri" w:hAnsi="Calibri" w:cs="Calibri"/>
          <w:sz w:val="24"/>
          <w:szCs w:val="24"/>
          <w:lang w:bidi="tr-TR"/>
        </w:rPr>
        <w:t xml:space="preserve"> ve bilgiyi Bakanlığın</w:t>
      </w:r>
      <w:r w:rsidR="00BE0A7B" w:rsidRPr="009D08E1">
        <w:rPr>
          <w:rFonts w:ascii="Calibri" w:hAnsi="Calibri" w:cs="Calibri"/>
          <w:sz w:val="24"/>
          <w:szCs w:val="24"/>
          <w:lang w:bidi="tr-TR"/>
        </w:rPr>
        <w:t xml:space="preserve"> onayına </w:t>
      </w:r>
      <w:r w:rsidR="009D08E1">
        <w:rPr>
          <w:rFonts w:ascii="Calibri" w:hAnsi="Calibri" w:cs="Calibri"/>
          <w:sz w:val="24"/>
          <w:szCs w:val="24"/>
          <w:lang w:bidi="tr-TR"/>
        </w:rPr>
        <w:t>sunmalıdır</w:t>
      </w:r>
      <w:r w:rsidR="00BE0A7B" w:rsidRPr="009D08E1">
        <w:rPr>
          <w:rFonts w:ascii="Calibri" w:hAnsi="Calibri" w:cs="Calibri"/>
          <w:sz w:val="24"/>
          <w:szCs w:val="24"/>
          <w:lang w:bidi="tr-TR"/>
        </w:rPr>
        <w:t>.</w:t>
      </w:r>
    </w:p>
    <w:p w:rsidR="009D08E1" w:rsidRDefault="0036489E" w:rsidP="009D08E1">
      <w:pPr>
        <w:pStyle w:val="ListeParagraf"/>
        <w:spacing w:before="120" w:after="0" w:line="276" w:lineRule="auto"/>
        <w:ind w:left="1440"/>
        <w:jc w:val="both"/>
        <w:rPr>
          <w:rFonts w:ascii="Calibri" w:hAnsi="Calibri" w:cs="Calibri"/>
          <w:i/>
          <w:sz w:val="20"/>
          <w:szCs w:val="20"/>
          <w:lang w:bidi="tr-TR"/>
        </w:rPr>
      </w:pPr>
      <w:r w:rsidRPr="009D08E1">
        <w:rPr>
          <w:rFonts w:ascii="Calibri" w:hAnsi="Calibri" w:cs="Calibri"/>
          <w:b/>
          <w:i/>
          <w:sz w:val="20"/>
          <w:szCs w:val="20"/>
          <w:u w:val="single"/>
          <w:lang w:bidi="tr-TR"/>
        </w:rPr>
        <w:t>Not</w:t>
      </w:r>
      <w:r w:rsidR="009D08E1">
        <w:rPr>
          <w:rFonts w:ascii="Calibri" w:hAnsi="Calibri" w:cs="Calibri"/>
          <w:b/>
          <w:i/>
          <w:sz w:val="20"/>
          <w:szCs w:val="20"/>
          <w:u w:val="single"/>
          <w:lang w:bidi="tr-TR"/>
        </w:rPr>
        <w:t xml:space="preserve"> 1</w:t>
      </w:r>
      <w:r w:rsidRPr="009D08E1">
        <w:rPr>
          <w:rFonts w:ascii="Calibri" w:hAnsi="Calibri" w:cs="Calibri"/>
          <w:b/>
          <w:i/>
          <w:sz w:val="20"/>
          <w:szCs w:val="20"/>
          <w:u w:val="single"/>
          <w:lang w:bidi="tr-TR"/>
        </w:rPr>
        <w:t>:</w:t>
      </w:r>
      <w:r w:rsidRPr="009D08E1">
        <w:rPr>
          <w:rFonts w:ascii="Calibri" w:hAnsi="Calibri" w:cs="Calibri"/>
          <w:i/>
          <w:sz w:val="20"/>
          <w:szCs w:val="20"/>
          <w:lang w:bidi="tr-TR"/>
        </w:rPr>
        <w:t xml:space="preserve"> </w:t>
      </w:r>
      <w:r w:rsidR="00BE0A7B" w:rsidRPr="009D08E1">
        <w:rPr>
          <w:rFonts w:ascii="Calibri" w:hAnsi="Calibri" w:cs="Calibri"/>
          <w:i/>
          <w:sz w:val="20"/>
          <w:szCs w:val="20"/>
          <w:lang w:bidi="tr-TR"/>
        </w:rPr>
        <w:t>KSTK Sistemi</w:t>
      </w:r>
      <w:r w:rsidRPr="009D08E1">
        <w:rPr>
          <w:rFonts w:ascii="Calibri" w:hAnsi="Calibri" w:cs="Calibri"/>
          <w:i/>
          <w:sz w:val="20"/>
          <w:szCs w:val="20"/>
          <w:lang w:bidi="tr-TR"/>
        </w:rPr>
        <w:t>’</w:t>
      </w:r>
      <w:r w:rsidR="00BE0A7B" w:rsidRPr="009D08E1">
        <w:rPr>
          <w:rFonts w:ascii="Calibri" w:hAnsi="Calibri" w:cs="Calibri"/>
          <w:i/>
          <w:sz w:val="20"/>
          <w:szCs w:val="20"/>
          <w:lang w:bidi="tr-TR"/>
        </w:rPr>
        <w:t xml:space="preserve">ne girildiğinde, tesis için bazı bilgilerin hali hazırda doldurulmuş olduğu görülebilir ve bu bilgilerin bazıları yanlış, eksik veya yanlış yerde bulunuyor olabilir. Tüm bu bilgilerin güncel </w:t>
      </w:r>
      <w:r w:rsidRPr="009D08E1">
        <w:rPr>
          <w:rFonts w:ascii="Calibri" w:hAnsi="Calibri" w:cs="Calibri"/>
          <w:i/>
          <w:sz w:val="20"/>
          <w:szCs w:val="20"/>
          <w:lang w:bidi="tr-TR"/>
        </w:rPr>
        <w:t xml:space="preserve">ve doğru </w:t>
      </w:r>
      <w:r w:rsidR="00BE0A7B" w:rsidRPr="009D08E1">
        <w:rPr>
          <w:rFonts w:ascii="Calibri" w:hAnsi="Calibri" w:cs="Calibri"/>
          <w:i/>
          <w:sz w:val="20"/>
          <w:szCs w:val="20"/>
          <w:lang w:bidi="tr-TR"/>
        </w:rPr>
        <w:t>bilgi ile düzeltilmesi ve tüm alanların doldurulması beklenmektedir.</w:t>
      </w:r>
    </w:p>
    <w:p w:rsidR="009D08E1" w:rsidRDefault="009D08E1" w:rsidP="009D08E1">
      <w:pPr>
        <w:pStyle w:val="ListeParagraf"/>
        <w:spacing w:before="120" w:after="0" w:line="276" w:lineRule="auto"/>
        <w:ind w:left="1440"/>
        <w:jc w:val="both"/>
        <w:rPr>
          <w:rFonts w:ascii="Calibri" w:hAnsi="Calibri" w:cs="Calibri"/>
          <w:i/>
          <w:sz w:val="20"/>
          <w:szCs w:val="20"/>
          <w:lang w:bidi="tr-TR"/>
        </w:rPr>
      </w:pPr>
      <w:r>
        <w:rPr>
          <w:rFonts w:ascii="Calibri" w:hAnsi="Calibri" w:cs="Calibri"/>
          <w:b/>
          <w:i/>
          <w:sz w:val="20"/>
          <w:szCs w:val="20"/>
          <w:u w:val="single"/>
          <w:lang w:bidi="tr-TR"/>
        </w:rPr>
        <w:t>Not 2:</w:t>
      </w:r>
      <w:r>
        <w:rPr>
          <w:rFonts w:ascii="Calibri" w:hAnsi="Calibri" w:cs="Calibri"/>
          <w:i/>
          <w:sz w:val="20"/>
          <w:szCs w:val="20"/>
          <w:lang w:bidi="tr-TR"/>
        </w:rPr>
        <w:t xml:space="preserve"> </w:t>
      </w:r>
      <w:r w:rsidR="00CF0B9A" w:rsidRPr="009D08E1">
        <w:rPr>
          <w:rFonts w:ascii="Calibri" w:hAnsi="Calibri" w:cs="Calibri"/>
          <w:i/>
          <w:sz w:val="20"/>
          <w:szCs w:val="20"/>
          <w:lang w:bidi="tr-TR"/>
        </w:rPr>
        <w:t xml:space="preserve">Kayıt aşamasında KSTK Sistemi’ne herhangi bir belge yüklemeyiniz. </w:t>
      </w:r>
    </w:p>
    <w:p w:rsidR="00CF0B9A" w:rsidRPr="009D08E1" w:rsidRDefault="009D08E1" w:rsidP="009D08E1">
      <w:pPr>
        <w:pStyle w:val="ListeParagraf"/>
        <w:spacing w:before="120" w:after="0" w:line="276" w:lineRule="auto"/>
        <w:ind w:left="1440"/>
        <w:jc w:val="both"/>
        <w:rPr>
          <w:rFonts w:ascii="Calibri" w:hAnsi="Calibri" w:cs="Calibri"/>
          <w:i/>
          <w:sz w:val="20"/>
          <w:szCs w:val="20"/>
          <w:lang w:bidi="tr-TR"/>
        </w:rPr>
      </w:pPr>
      <w:r>
        <w:rPr>
          <w:rFonts w:ascii="Calibri" w:hAnsi="Calibri" w:cs="Calibri"/>
          <w:b/>
          <w:i/>
          <w:sz w:val="20"/>
          <w:szCs w:val="20"/>
          <w:u w:val="single"/>
          <w:lang w:bidi="tr-TR"/>
        </w:rPr>
        <w:t>Not 3:</w:t>
      </w:r>
      <w:r>
        <w:rPr>
          <w:rFonts w:ascii="Calibri" w:hAnsi="Calibri" w:cs="Calibri"/>
          <w:i/>
          <w:sz w:val="20"/>
          <w:szCs w:val="20"/>
          <w:lang w:bidi="tr-TR"/>
        </w:rPr>
        <w:t xml:space="preserve"> </w:t>
      </w:r>
      <w:r w:rsidR="00CF0B9A" w:rsidRPr="009D08E1">
        <w:rPr>
          <w:rFonts w:ascii="Calibri" w:hAnsi="Calibri" w:cs="Calibri"/>
          <w:i/>
          <w:sz w:val="20"/>
          <w:szCs w:val="20"/>
          <w:lang w:bidi="tr-TR"/>
        </w:rPr>
        <w:t>Kayıt aşamasında</w:t>
      </w:r>
      <w:r>
        <w:rPr>
          <w:rFonts w:ascii="Calibri" w:hAnsi="Calibri" w:cs="Calibri"/>
          <w:i/>
          <w:sz w:val="20"/>
          <w:szCs w:val="20"/>
          <w:lang w:bidi="tr-TR"/>
        </w:rPr>
        <w:t xml:space="preserve">, “tesis tanımlama bilgileri” sekmesindeki </w:t>
      </w:r>
      <w:r w:rsidRPr="009D08E1">
        <w:rPr>
          <w:rFonts w:ascii="Calibri" w:hAnsi="Calibri" w:cs="Calibri"/>
          <w:b/>
          <w:i/>
          <w:sz w:val="20"/>
          <w:szCs w:val="20"/>
          <w:u w:val="single"/>
          <w:lang w:bidi="tr-TR"/>
        </w:rPr>
        <w:t>“üretim kapasitesi” bölümü doldurulurken</w:t>
      </w:r>
      <w:r w:rsidR="00CF0B9A" w:rsidRPr="009D08E1">
        <w:rPr>
          <w:rFonts w:ascii="Calibri" w:hAnsi="Calibri" w:cs="Calibri"/>
          <w:b/>
          <w:i/>
          <w:sz w:val="20"/>
          <w:szCs w:val="20"/>
          <w:u w:val="single"/>
          <w:lang w:bidi="tr-TR"/>
        </w:rPr>
        <w:t>,</w:t>
      </w:r>
      <w:r>
        <w:rPr>
          <w:rFonts w:ascii="Calibri" w:hAnsi="Calibri" w:cs="Calibri"/>
          <w:i/>
          <w:sz w:val="20"/>
          <w:szCs w:val="20"/>
          <w:lang w:bidi="tr-TR"/>
        </w:rPr>
        <w:t xml:space="preserve"> tesiste üretilen ürün adını genel olarak yazınız, </w:t>
      </w:r>
      <w:r w:rsidR="00CF0B9A" w:rsidRPr="009D08E1">
        <w:rPr>
          <w:rFonts w:ascii="Calibri" w:hAnsi="Calibri" w:cs="Calibri"/>
          <w:i/>
          <w:sz w:val="20"/>
          <w:szCs w:val="20"/>
          <w:lang w:bidi="tr-TR"/>
        </w:rPr>
        <w:t>tesisin ana faaliyetinin KSTK Yönetmeliği Ek-1’deki kapasite eşiği ile</w:t>
      </w:r>
      <w:r>
        <w:rPr>
          <w:rFonts w:ascii="Calibri" w:hAnsi="Calibri" w:cs="Calibri"/>
          <w:i/>
          <w:sz w:val="20"/>
          <w:szCs w:val="20"/>
          <w:lang w:bidi="tr-TR"/>
        </w:rPr>
        <w:t xml:space="preserve"> aynı “birim”i listeden seçiniz</w:t>
      </w:r>
      <w:r w:rsidRPr="009D08E1">
        <w:rPr>
          <w:rFonts w:ascii="Calibri" w:hAnsi="Calibri" w:cs="Calibri"/>
          <w:i/>
          <w:sz w:val="20"/>
          <w:szCs w:val="20"/>
          <w:lang w:bidi="tr-TR"/>
        </w:rPr>
        <w:t>,</w:t>
      </w:r>
      <w:r w:rsidR="00CF0B9A" w:rsidRPr="009D08E1">
        <w:rPr>
          <w:rFonts w:ascii="Calibri" w:hAnsi="Calibri" w:cs="Calibri"/>
          <w:i/>
          <w:sz w:val="20"/>
          <w:szCs w:val="20"/>
          <w:lang w:bidi="tr-TR"/>
        </w:rPr>
        <w:t xml:space="preserve"> “aynı tanımlama ve birime uygun şekilde </w:t>
      </w:r>
      <w:r w:rsidRPr="009D08E1">
        <w:rPr>
          <w:rFonts w:ascii="Calibri" w:hAnsi="Calibri" w:cs="Calibri"/>
          <w:i/>
          <w:sz w:val="20"/>
          <w:szCs w:val="20"/>
          <w:lang w:bidi="tr-TR"/>
        </w:rPr>
        <w:t xml:space="preserve">toplam </w:t>
      </w:r>
      <w:r w:rsidR="00CF0B9A" w:rsidRPr="009D08E1">
        <w:rPr>
          <w:rFonts w:ascii="Calibri" w:hAnsi="Calibri" w:cs="Calibri"/>
          <w:i/>
          <w:sz w:val="20"/>
          <w:szCs w:val="20"/>
          <w:lang w:bidi="tr-TR"/>
        </w:rPr>
        <w:t>kurulu kapasiteyi</w:t>
      </w:r>
      <w:r w:rsidRPr="009D08E1">
        <w:rPr>
          <w:rFonts w:ascii="Calibri" w:hAnsi="Calibri" w:cs="Calibri"/>
          <w:i/>
          <w:sz w:val="20"/>
          <w:szCs w:val="20"/>
          <w:lang w:bidi="tr-TR"/>
        </w:rPr>
        <w:t xml:space="preserve"> “toplam miktar” kısmına yazınız</w:t>
      </w:r>
      <w:r w:rsidR="00223AC9">
        <w:rPr>
          <w:rFonts w:ascii="Calibri" w:hAnsi="Calibri" w:cs="Calibri"/>
          <w:i/>
          <w:sz w:val="20"/>
          <w:szCs w:val="20"/>
          <w:lang w:bidi="tr-TR"/>
        </w:rPr>
        <w:t xml:space="preserve"> (* için ton/yıl ya da kg/yıl cinsinden üretim kapasitesini </w:t>
      </w:r>
      <w:r w:rsidR="00B14707">
        <w:rPr>
          <w:rFonts w:ascii="Calibri" w:hAnsi="Calibri" w:cs="Calibri"/>
          <w:i/>
          <w:sz w:val="20"/>
          <w:szCs w:val="20"/>
          <w:lang w:bidi="tr-TR"/>
        </w:rPr>
        <w:t>yazınız</w:t>
      </w:r>
      <w:r w:rsidR="00223AC9">
        <w:rPr>
          <w:rFonts w:ascii="Calibri" w:hAnsi="Calibri" w:cs="Calibri"/>
          <w:i/>
          <w:sz w:val="20"/>
          <w:szCs w:val="20"/>
          <w:lang w:bidi="tr-TR"/>
        </w:rPr>
        <w:t>)</w:t>
      </w:r>
      <w:r w:rsidRPr="009D08E1">
        <w:rPr>
          <w:rFonts w:ascii="Calibri" w:hAnsi="Calibri" w:cs="Calibri"/>
          <w:i/>
          <w:sz w:val="20"/>
          <w:szCs w:val="20"/>
          <w:lang w:bidi="tr-TR"/>
        </w:rPr>
        <w:t>.</w:t>
      </w:r>
    </w:p>
    <w:p w:rsidR="00AC5B79" w:rsidRPr="00D92658" w:rsidRDefault="00127F1F" w:rsidP="00D92658">
      <w:pPr>
        <w:pStyle w:val="ListeParagraf"/>
        <w:numPr>
          <w:ilvl w:val="0"/>
          <w:numId w:val="3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  <w:lang w:bidi="tr-TR"/>
        </w:rPr>
      </w:pPr>
      <w:r w:rsidRPr="00D92658">
        <w:rPr>
          <w:rFonts w:ascii="Calibri" w:hAnsi="Calibri" w:cs="Calibri"/>
          <w:sz w:val="24"/>
          <w:szCs w:val="24"/>
          <w:lang w:bidi="tr-TR"/>
        </w:rPr>
        <w:t>T</w:t>
      </w:r>
      <w:r w:rsidR="0036489E" w:rsidRPr="00D92658">
        <w:rPr>
          <w:rFonts w:ascii="Calibri" w:hAnsi="Calibri" w:cs="Calibri"/>
          <w:sz w:val="24"/>
          <w:szCs w:val="24"/>
          <w:lang w:bidi="tr-TR"/>
        </w:rPr>
        <w:t xml:space="preserve">esisin </w:t>
      </w:r>
      <w:r w:rsidR="00BE0A7B" w:rsidRPr="00D92658">
        <w:rPr>
          <w:rFonts w:ascii="Calibri" w:hAnsi="Calibri" w:cs="Calibri"/>
          <w:sz w:val="24"/>
          <w:szCs w:val="24"/>
          <w:lang w:bidi="tr-TR"/>
        </w:rPr>
        <w:t>KSTK S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>istemi</w:t>
      </w:r>
      <w:r w:rsidR="0036489E" w:rsidRPr="00D92658">
        <w:rPr>
          <w:rFonts w:ascii="Calibri" w:hAnsi="Calibri" w:cs="Calibri"/>
          <w:sz w:val="24"/>
          <w:szCs w:val="24"/>
          <w:lang w:bidi="tr-TR"/>
        </w:rPr>
        <w:t>’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 xml:space="preserve">ne </w:t>
      </w:r>
      <w:r w:rsidR="00BE0A7B" w:rsidRPr="00D92658">
        <w:rPr>
          <w:rFonts w:ascii="Calibri" w:hAnsi="Calibri" w:cs="Calibri"/>
          <w:sz w:val="24"/>
          <w:szCs w:val="24"/>
          <w:lang w:bidi="tr-TR"/>
        </w:rPr>
        <w:t>g</w:t>
      </w:r>
      <w:r w:rsidRPr="00D92658">
        <w:rPr>
          <w:rFonts w:ascii="Calibri" w:hAnsi="Calibri" w:cs="Calibri"/>
          <w:sz w:val="24"/>
          <w:szCs w:val="24"/>
          <w:lang w:bidi="tr-TR"/>
        </w:rPr>
        <w:t xml:space="preserve">irdiği bilgiler </w:t>
      </w:r>
      <w:r w:rsidR="000E483E" w:rsidRPr="00D92658">
        <w:rPr>
          <w:rFonts w:ascii="Calibri" w:hAnsi="Calibri" w:cs="Calibri"/>
          <w:sz w:val="24"/>
          <w:szCs w:val="24"/>
          <w:lang w:bidi="tr-TR"/>
        </w:rPr>
        <w:t xml:space="preserve">kontrol </w:t>
      </w:r>
      <w:r w:rsidRPr="00D92658">
        <w:rPr>
          <w:rFonts w:ascii="Calibri" w:hAnsi="Calibri" w:cs="Calibri"/>
          <w:sz w:val="24"/>
          <w:szCs w:val="24"/>
          <w:lang w:bidi="tr-TR"/>
        </w:rPr>
        <w:t>edilecek</w:t>
      </w:r>
      <w:r w:rsidR="000E483E" w:rsidRPr="00D92658">
        <w:rPr>
          <w:rFonts w:ascii="Calibri" w:hAnsi="Calibri" w:cs="Calibri"/>
          <w:sz w:val="24"/>
          <w:szCs w:val="24"/>
          <w:lang w:bidi="tr-TR"/>
        </w:rPr>
        <w:t xml:space="preserve">, eksik veya hatalı bilgi olması durumunda yetkili/sorumlu kişiyle irtibata </w:t>
      </w:r>
      <w:r w:rsidRPr="00D92658">
        <w:rPr>
          <w:rFonts w:ascii="Calibri" w:hAnsi="Calibri" w:cs="Calibri"/>
          <w:sz w:val="24"/>
          <w:szCs w:val="24"/>
          <w:lang w:bidi="tr-TR"/>
        </w:rPr>
        <w:t>geçilecek</w:t>
      </w:r>
      <w:r w:rsidR="000E483E" w:rsidRPr="00D92658">
        <w:rPr>
          <w:rFonts w:ascii="Calibri" w:hAnsi="Calibri" w:cs="Calibri"/>
          <w:sz w:val="24"/>
          <w:szCs w:val="24"/>
          <w:lang w:bidi="tr-TR"/>
        </w:rPr>
        <w:t xml:space="preserve">, bilginin nihai hale gelmesinin ardından </w:t>
      </w:r>
      <w:r w:rsidRPr="00D92658">
        <w:rPr>
          <w:rFonts w:ascii="Calibri" w:hAnsi="Calibri" w:cs="Calibri"/>
          <w:sz w:val="24"/>
          <w:szCs w:val="24"/>
          <w:lang w:bidi="tr-TR"/>
        </w:rPr>
        <w:t>kayıt işlemi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 xml:space="preserve"> </w:t>
      </w:r>
      <w:r w:rsidRPr="00D92658">
        <w:rPr>
          <w:rFonts w:ascii="Calibri" w:hAnsi="Calibri" w:cs="Calibri"/>
          <w:sz w:val="24"/>
          <w:szCs w:val="24"/>
          <w:lang w:bidi="tr-TR"/>
        </w:rPr>
        <w:t>Bakanlıkça onaylanacak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 xml:space="preserve"> ve tesise özel </w:t>
      </w:r>
      <w:r w:rsidR="004B67DA" w:rsidRPr="00D92658">
        <w:rPr>
          <w:rFonts w:ascii="Calibri" w:hAnsi="Calibri" w:cs="Calibri"/>
          <w:sz w:val="24"/>
          <w:szCs w:val="24"/>
          <w:lang w:bidi="tr-TR"/>
        </w:rPr>
        <w:t>“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>KSTK kimlik numarası</w:t>
      </w:r>
      <w:r w:rsidR="004B67DA" w:rsidRPr="00D92658">
        <w:rPr>
          <w:rFonts w:ascii="Calibri" w:hAnsi="Calibri" w:cs="Calibri"/>
          <w:sz w:val="24"/>
          <w:szCs w:val="24"/>
          <w:lang w:bidi="tr-TR"/>
        </w:rPr>
        <w:t>”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 xml:space="preserve"> tesise </w:t>
      </w:r>
      <w:r w:rsidRPr="00D92658">
        <w:rPr>
          <w:rFonts w:ascii="Calibri" w:hAnsi="Calibri" w:cs="Calibri"/>
          <w:sz w:val="24"/>
          <w:szCs w:val="24"/>
          <w:lang w:bidi="tr-TR"/>
        </w:rPr>
        <w:t>bildirilecektir</w:t>
      </w:r>
      <w:r w:rsidR="00AC5B79" w:rsidRPr="00D92658">
        <w:rPr>
          <w:rFonts w:ascii="Calibri" w:hAnsi="Calibri" w:cs="Calibri"/>
          <w:sz w:val="24"/>
          <w:szCs w:val="24"/>
          <w:lang w:bidi="tr-TR"/>
        </w:rPr>
        <w:t>.</w:t>
      </w:r>
      <w:r w:rsidR="00BE0A7B" w:rsidRPr="00D92658">
        <w:rPr>
          <w:rFonts w:ascii="Calibri" w:hAnsi="Calibri" w:cs="Calibri"/>
          <w:sz w:val="24"/>
          <w:szCs w:val="24"/>
          <w:lang w:bidi="tr-TR"/>
        </w:rPr>
        <w:t xml:space="preserve"> Kayıt süreci böylece tamamlanmış </w:t>
      </w:r>
      <w:r w:rsidRPr="00D92658">
        <w:rPr>
          <w:rFonts w:ascii="Calibri" w:hAnsi="Calibri" w:cs="Calibri"/>
          <w:sz w:val="24"/>
          <w:szCs w:val="24"/>
          <w:lang w:bidi="tr-TR"/>
        </w:rPr>
        <w:t>olacaktır</w:t>
      </w:r>
      <w:r w:rsidR="00BE0A7B" w:rsidRPr="00D92658">
        <w:rPr>
          <w:rFonts w:ascii="Calibri" w:hAnsi="Calibri" w:cs="Calibri"/>
          <w:sz w:val="24"/>
          <w:szCs w:val="24"/>
          <w:lang w:bidi="tr-TR"/>
        </w:rPr>
        <w:t>.</w:t>
      </w:r>
    </w:p>
    <w:p w:rsidR="00160834" w:rsidRPr="00D92658" w:rsidRDefault="0036489E" w:rsidP="00D92658">
      <w:pPr>
        <w:pStyle w:val="ListeParagraf"/>
        <w:numPr>
          <w:ilvl w:val="0"/>
          <w:numId w:val="3"/>
        </w:numPr>
        <w:spacing w:before="120" w:after="0" w:line="276" w:lineRule="auto"/>
        <w:jc w:val="both"/>
        <w:rPr>
          <w:rFonts w:ascii="Calibri" w:hAnsi="Calibri" w:cs="Calibri"/>
          <w:sz w:val="24"/>
          <w:szCs w:val="24"/>
          <w:lang w:bidi="tr-TR"/>
        </w:rPr>
      </w:pPr>
      <w:r w:rsidRPr="00D92658">
        <w:rPr>
          <w:rFonts w:ascii="Calibri" w:hAnsi="Calibri" w:cs="Calibri"/>
          <w:sz w:val="24"/>
          <w:szCs w:val="24"/>
          <w:lang w:bidi="tr-TR"/>
        </w:rPr>
        <w:t>KSTK Yönetmeliği ve uygulamalarına</w:t>
      </w:r>
      <w:r w:rsidR="00160834" w:rsidRPr="00D92658">
        <w:rPr>
          <w:rFonts w:ascii="Calibri" w:hAnsi="Calibri" w:cs="Calibri"/>
          <w:sz w:val="24"/>
          <w:szCs w:val="24"/>
          <w:lang w:bidi="tr-TR"/>
        </w:rPr>
        <w:t xml:space="preserve"> yönelik tüm soru ve sorunlar için </w:t>
      </w:r>
      <w:hyperlink r:id="rId9" w:history="1">
        <w:r w:rsidR="00160834" w:rsidRPr="00D92658">
          <w:rPr>
            <w:rStyle w:val="Kpr"/>
            <w:rFonts w:ascii="Calibri" w:hAnsi="Calibri" w:cs="Calibri"/>
            <w:color w:val="auto"/>
            <w:sz w:val="24"/>
            <w:szCs w:val="24"/>
            <w:lang w:bidi="tr-TR"/>
          </w:rPr>
          <w:t>kstk@csb.gov.tr</w:t>
        </w:r>
      </w:hyperlink>
      <w:r w:rsidR="00160834" w:rsidRPr="00D92658">
        <w:rPr>
          <w:rFonts w:ascii="Calibri" w:hAnsi="Calibri" w:cs="Calibri"/>
          <w:sz w:val="24"/>
          <w:szCs w:val="24"/>
          <w:lang w:bidi="tr-TR"/>
        </w:rPr>
        <w:t xml:space="preserve"> e-posta adresini</w:t>
      </w:r>
      <w:r w:rsidR="00983C11" w:rsidRPr="00D92658">
        <w:rPr>
          <w:rFonts w:ascii="Calibri" w:hAnsi="Calibri" w:cs="Calibri"/>
          <w:sz w:val="24"/>
          <w:szCs w:val="24"/>
          <w:lang w:bidi="tr-TR"/>
        </w:rPr>
        <w:t>n</w:t>
      </w:r>
      <w:r w:rsidR="00160834" w:rsidRPr="00D92658">
        <w:rPr>
          <w:rFonts w:ascii="Calibri" w:hAnsi="Calibri" w:cs="Calibri"/>
          <w:sz w:val="24"/>
          <w:szCs w:val="24"/>
          <w:lang w:bidi="tr-TR"/>
        </w:rPr>
        <w:t xml:space="preserve"> </w:t>
      </w:r>
      <w:r w:rsidR="00983C11" w:rsidRPr="00D92658">
        <w:rPr>
          <w:rFonts w:ascii="Calibri" w:hAnsi="Calibri" w:cs="Calibri"/>
          <w:sz w:val="24"/>
          <w:szCs w:val="24"/>
          <w:lang w:bidi="tr-TR"/>
        </w:rPr>
        <w:t>kullanılması</w:t>
      </w:r>
      <w:r w:rsidR="00160834" w:rsidRPr="00D92658">
        <w:rPr>
          <w:rFonts w:ascii="Calibri" w:hAnsi="Calibri" w:cs="Calibri"/>
          <w:sz w:val="24"/>
          <w:szCs w:val="24"/>
          <w:lang w:bidi="tr-TR"/>
        </w:rPr>
        <w:t xml:space="preserve"> gerekmektedir.</w:t>
      </w:r>
    </w:p>
    <w:p w:rsidR="00AC5B79" w:rsidRPr="00D92658" w:rsidRDefault="00AC5B79" w:rsidP="00D92658">
      <w:p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210AE7" w:rsidRPr="00D92658" w:rsidRDefault="00210AE7" w:rsidP="00D92658">
      <w:p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210AE7" w:rsidRPr="00D92658" w:rsidSect="00AA12BA">
      <w:headerReference w:type="default" r:id="rId10"/>
      <w:footerReference w:type="default" r:id="rId11"/>
      <w:pgSz w:w="11906" w:h="16838"/>
      <w:pgMar w:top="2111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7D" w:rsidRDefault="003C4D7D" w:rsidP="00B9322A">
      <w:pPr>
        <w:spacing w:after="0" w:line="240" w:lineRule="auto"/>
      </w:pPr>
      <w:r>
        <w:separator/>
      </w:r>
    </w:p>
  </w:endnote>
  <w:endnote w:type="continuationSeparator" w:id="0">
    <w:p w:rsidR="003C4D7D" w:rsidRDefault="003C4D7D" w:rsidP="00B9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597866"/>
      <w:docPartObj>
        <w:docPartGallery w:val="Page Numbers (Bottom of Page)"/>
        <w:docPartUnique/>
      </w:docPartObj>
    </w:sdtPr>
    <w:sdtEndPr/>
    <w:sdtContent>
      <w:p w:rsidR="00B9322A" w:rsidRDefault="00B9322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B67">
          <w:rPr>
            <w:noProof/>
          </w:rPr>
          <w:t>2</w:t>
        </w:r>
        <w:r>
          <w:fldChar w:fldCharType="end"/>
        </w:r>
      </w:p>
    </w:sdtContent>
  </w:sdt>
  <w:p w:rsidR="00B9322A" w:rsidRDefault="00B932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7D" w:rsidRDefault="003C4D7D" w:rsidP="00B9322A">
      <w:pPr>
        <w:spacing w:after="0" w:line="240" w:lineRule="auto"/>
      </w:pPr>
      <w:r>
        <w:separator/>
      </w:r>
    </w:p>
  </w:footnote>
  <w:footnote w:type="continuationSeparator" w:id="0">
    <w:p w:rsidR="003C4D7D" w:rsidRDefault="003C4D7D" w:rsidP="00B9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BA" w:rsidRDefault="00AA12BA">
    <w:pPr>
      <w:pStyle w:val="stbilgi"/>
    </w:pPr>
    <w:r w:rsidRPr="00AA12BA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81397FA" wp14:editId="42BA14E2">
          <wp:simplePos x="0" y="0"/>
          <wp:positionH relativeFrom="column">
            <wp:posOffset>-1299</wp:posOffset>
          </wp:positionH>
          <wp:positionV relativeFrom="paragraph">
            <wp:posOffset>-44063</wp:posOffset>
          </wp:positionV>
          <wp:extent cx="2560017" cy="683812"/>
          <wp:effectExtent l="0" t="0" r="0" b="2540"/>
          <wp:wrapNone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75" t="39291" r="20242" b="39273"/>
                  <a:stretch>
                    <a:fillRect/>
                  </a:stretch>
                </pic:blipFill>
                <pic:spPr bwMode="auto">
                  <a:xfrm>
                    <a:off x="0" y="0"/>
                    <a:ext cx="2576402" cy="6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2BA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18B5DACE" wp14:editId="1397E057">
          <wp:simplePos x="0" y="0"/>
          <wp:positionH relativeFrom="column">
            <wp:posOffset>4677410</wp:posOffset>
          </wp:positionH>
          <wp:positionV relativeFrom="paragraph">
            <wp:posOffset>31446</wp:posOffset>
          </wp:positionV>
          <wp:extent cx="1177925" cy="482600"/>
          <wp:effectExtent l="0" t="0" r="3175" b="0"/>
          <wp:wrapNone/>
          <wp:docPr id="15" name="Resim 15" descr="D:\KSTK\KSTK Başlangıç Çalışmaları\kstk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KSTK\KSTK Başlangıç Çalışmaları\kstk_logo_tr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87" t="36763" r="18998" b="37011"/>
                  <a:stretch/>
                </pic:blipFill>
                <pic:spPr bwMode="auto">
                  <a:xfrm>
                    <a:off x="0" y="0"/>
                    <a:ext cx="117792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120"/>
    <w:multiLevelType w:val="hybridMultilevel"/>
    <w:tmpl w:val="50ECD4C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94E1E"/>
    <w:multiLevelType w:val="hybridMultilevel"/>
    <w:tmpl w:val="4FB89848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75F0"/>
    <w:multiLevelType w:val="hybridMultilevel"/>
    <w:tmpl w:val="2548C6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C735E8"/>
    <w:multiLevelType w:val="hybridMultilevel"/>
    <w:tmpl w:val="86D891C4"/>
    <w:lvl w:ilvl="0" w:tplc="9D8A31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20B86"/>
    <w:multiLevelType w:val="hybridMultilevel"/>
    <w:tmpl w:val="F74A9494"/>
    <w:lvl w:ilvl="0" w:tplc="95AC6898">
      <w:start w:val="3"/>
      <w:numFmt w:val="lowerLetter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E7"/>
    <w:rsid w:val="00094E16"/>
    <w:rsid w:val="000B4526"/>
    <w:rsid w:val="000C02C7"/>
    <w:rsid w:val="000C7235"/>
    <w:rsid w:val="000E483E"/>
    <w:rsid w:val="000F5D5D"/>
    <w:rsid w:val="00127F1F"/>
    <w:rsid w:val="001366FB"/>
    <w:rsid w:val="00153A4D"/>
    <w:rsid w:val="00160834"/>
    <w:rsid w:val="00191D8A"/>
    <w:rsid w:val="001B4956"/>
    <w:rsid w:val="00203609"/>
    <w:rsid w:val="00210337"/>
    <w:rsid w:val="00210AE7"/>
    <w:rsid w:val="00215CF9"/>
    <w:rsid w:val="00216998"/>
    <w:rsid w:val="00223AC9"/>
    <w:rsid w:val="00237ACA"/>
    <w:rsid w:val="00250EA5"/>
    <w:rsid w:val="002609F9"/>
    <w:rsid w:val="00275AAB"/>
    <w:rsid w:val="00285F94"/>
    <w:rsid w:val="002B13A7"/>
    <w:rsid w:val="002D228E"/>
    <w:rsid w:val="002D266E"/>
    <w:rsid w:val="0030351D"/>
    <w:rsid w:val="003054FB"/>
    <w:rsid w:val="00330BA0"/>
    <w:rsid w:val="00340E9F"/>
    <w:rsid w:val="0036489E"/>
    <w:rsid w:val="00372DC7"/>
    <w:rsid w:val="00381277"/>
    <w:rsid w:val="003C4D7D"/>
    <w:rsid w:val="003E25EC"/>
    <w:rsid w:val="003F0B67"/>
    <w:rsid w:val="004127B0"/>
    <w:rsid w:val="004334C4"/>
    <w:rsid w:val="00476711"/>
    <w:rsid w:val="004934D2"/>
    <w:rsid w:val="004B67DA"/>
    <w:rsid w:val="004C3F4E"/>
    <w:rsid w:val="004E1063"/>
    <w:rsid w:val="005050D7"/>
    <w:rsid w:val="005207C4"/>
    <w:rsid w:val="00524F6B"/>
    <w:rsid w:val="00531800"/>
    <w:rsid w:val="00541210"/>
    <w:rsid w:val="00585900"/>
    <w:rsid w:val="005C4C41"/>
    <w:rsid w:val="005E4783"/>
    <w:rsid w:val="00667A4B"/>
    <w:rsid w:val="00670E4A"/>
    <w:rsid w:val="006977F4"/>
    <w:rsid w:val="006A38A3"/>
    <w:rsid w:val="006B329F"/>
    <w:rsid w:val="006C3645"/>
    <w:rsid w:val="00710EA3"/>
    <w:rsid w:val="00743669"/>
    <w:rsid w:val="00766B1B"/>
    <w:rsid w:val="00774DF5"/>
    <w:rsid w:val="00790390"/>
    <w:rsid w:val="007A6C11"/>
    <w:rsid w:val="007B7F5B"/>
    <w:rsid w:val="007E770D"/>
    <w:rsid w:val="007F3732"/>
    <w:rsid w:val="00821E7A"/>
    <w:rsid w:val="008376E4"/>
    <w:rsid w:val="00885866"/>
    <w:rsid w:val="008A15B8"/>
    <w:rsid w:val="008B426F"/>
    <w:rsid w:val="008D5F45"/>
    <w:rsid w:val="008F0C5C"/>
    <w:rsid w:val="009114CF"/>
    <w:rsid w:val="009145E9"/>
    <w:rsid w:val="00931CA1"/>
    <w:rsid w:val="00945B1D"/>
    <w:rsid w:val="00983C11"/>
    <w:rsid w:val="00991C41"/>
    <w:rsid w:val="009D08E1"/>
    <w:rsid w:val="009D1651"/>
    <w:rsid w:val="009D2A20"/>
    <w:rsid w:val="009D42D5"/>
    <w:rsid w:val="00A00300"/>
    <w:rsid w:val="00A22BA2"/>
    <w:rsid w:val="00A451FF"/>
    <w:rsid w:val="00A91BE2"/>
    <w:rsid w:val="00AA12BA"/>
    <w:rsid w:val="00AC33AA"/>
    <w:rsid w:val="00AC5B79"/>
    <w:rsid w:val="00AC77C3"/>
    <w:rsid w:val="00AD77EB"/>
    <w:rsid w:val="00AF3F12"/>
    <w:rsid w:val="00B14707"/>
    <w:rsid w:val="00B2135C"/>
    <w:rsid w:val="00B242ED"/>
    <w:rsid w:val="00B77920"/>
    <w:rsid w:val="00B9322A"/>
    <w:rsid w:val="00BD72DF"/>
    <w:rsid w:val="00BE0A7B"/>
    <w:rsid w:val="00BE61B0"/>
    <w:rsid w:val="00BF379B"/>
    <w:rsid w:val="00C00527"/>
    <w:rsid w:val="00C259FD"/>
    <w:rsid w:val="00CA1A48"/>
    <w:rsid w:val="00CB77AD"/>
    <w:rsid w:val="00CF0B9A"/>
    <w:rsid w:val="00CF4EBE"/>
    <w:rsid w:val="00D02483"/>
    <w:rsid w:val="00D27B5D"/>
    <w:rsid w:val="00D456D4"/>
    <w:rsid w:val="00D61219"/>
    <w:rsid w:val="00D92658"/>
    <w:rsid w:val="00DA3D54"/>
    <w:rsid w:val="00DB4EF5"/>
    <w:rsid w:val="00DE68E3"/>
    <w:rsid w:val="00DF4A0F"/>
    <w:rsid w:val="00E24E60"/>
    <w:rsid w:val="00E516EF"/>
    <w:rsid w:val="00E83D9D"/>
    <w:rsid w:val="00E83FB5"/>
    <w:rsid w:val="00EA372E"/>
    <w:rsid w:val="00F2059D"/>
    <w:rsid w:val="00F45324"/>
    <w:rsid w:val="00F7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B79"/>
    <w:pPr>
      <w:ind w:left="720"/>
      <w:contextualSpacing/>
    </w:pPr>
  </w:style>
  <w:style w:type="paragraph" w:customStyle="1" w:styleId="Footer2">
    <w:name w:val="Footer2"/>
    <w:basedOn w:val="Normal"/>
    <w:next w:val="Altbilgi"/>
    <w:link w:val="AltbilgiChar"/>
    <w:uiPriority w:val="99"/>
    <w:unhideWhenUsed/>
    <w:rsid w:val="00774D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aliases w:val="Footer2 Char"/>
    <w:basedOn w:val="VarsaylanParagrafYazTipi"/>
    <w:link w:val="Footer2"/>
    <w:uiPriority w:val="99"/>
    <w:rsid w:val="00774DF5"/>
  </w:style>
  <w:style w:type="paragraph" w:styleId="Altbilgi">
    <w:name w:val="footer"/>
    <w:basedOn w:val="Normal"/>
    <w:link w:val="AltbilgiChar1"/>
    <w:uiPriority w:val="99"/>
    <w:unhideWhenUsed/>
    <w:rsid w:val="0077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774DF5"/>
  </w:style>
  <w:style w:type="paragraph" w:styleId="BalonMetni">
    <w:name w:val="Balloon Text"/>
    <w:basedOn w:val="Normal"/>
    <w:link w:val="BalonMetniChar"/>
    <w:uiPriority w:val="99"/>
    <w:semiHidden/>
    <w:unhideWhenUsed/>
    <w:rsid w:val="004E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06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322A"/>
  </w:style>
  <w:style w:type="character" w:styleId="Kpr">
    <w:name w:val="Hyperlink"/>
    <w:basedOn w:val="VarsaylanParagrafYazTipi"/>
    <w:uiPriority w:val="99"/>
    <w:unhideWhenUsed/>
    <w:rsid w:val="00667A4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6489E"/>
    <w:rPr>
      <w:color w:val="954F72" w:themeColor="followedHyperlink"/>
      <w:u w:val="single"/>
    </w:rPr>
  </w:style>
  <w:style w:type="paragraph" w:customStyle="1" w:styleId="Standardde">
    <w:name w:val="Standard_de"/>
    <w:basedOn w:val="Normal"/>
    <w:rsid w:val="006A38A3"/>
    <w:pPr>
      <w:widowControl w:val="0"/>
      <w:spacing w:after="240" w:line="288" w:lineRule="auto"/>
      <w:jc w:val="both"/>
    </w:pPr>
    <w:rPr>
      <w:rFonts w:ascii="Arial" w:eastAsia="Times New Roman" w:hAnsi="Arial" w:cs="Times New Roman"/>
      <w:snapToGrid w:val="0"/>
      <w:szCs w:val="20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B79"/>
    <w:pPr>
      <w:ind w:left="720"/>
      <w:contextualSpacing/>
    </w:pPr>
  </w:style>
  <w:style w:type="paragraph" w:customStyle="1" w:styleId="Footer2">
    <w:name w:val="Footer2"/>
    <w:basedOn w:val="Normal"/>
    <w:next w:val="Altbilgi"/>
    <w:link w:val="AltbilgiChar"/>
    <w:uiPriority w:val="99"/>
    <w:unhideWhenUsed/>
    <w:rsid w:val="00774D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aliases w:val="Footer2 Char"/>
    <w:basedOn w:val="VarsaylanParagrafYazTipi"/>
    <w:link w:val="Footer2"/>
    <w:uiPriority w:val="99"/>
    <w:rsid w:val="00774DF5"/>
  </w:style>
  <w:style w:type="paragraph" w:styleId="Altbilgi">
    <w:name w:val="footer"/>
    <w:basedOn w:val="Normal"/>
    <w:link w:val="AltbilgiChar1"/>
    <w:uiPriority w:val="99"/>
    <w:unhideWhenUsed/>
    <w:rsid w:val="0077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774DF5"/>
  </w:style>
  <w:style w:type="paragraph" w:styleId="BalonMetni">
    <w:name w:val="Balloon Text"/>
    <w:basedOn w:val="Normal"/>
    <w:link w:val="BalonMetniChar"/>
    <w:uiPriority w:val="99"/>
    <w:semiHidden/>
    <w:unhideWhenUsed/>
    <w:rsid w:val="004E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06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322A"/>
  </w:style>
  <w:style w:type="character" w:styleId="Kpr">
    <w:name w:val="Hyperlink"/>
    <w:basedOn w:val="VarsaylanParagrafYazTipi"/>
    <w:uiPriority w:val="99"/>
    <w:unhideWhenUsed/>
    <w:rsid w:val="00667A4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6489E"/>
    <w:rPr>
      <w:color w:val="954F72" w:themeColor="followedHyperlink"/>
      <w:u w:val="single"/>
    </w:rPr>
  </w:style>
  <w:style w:type="paragraph" w:customStyle="1" w:styleId="Standardde">
    <w:name w:val="Standard_de"/>
    <w:basedOn w:val="Normal"/>
    <w:rsid w:val="006A38A3"/>
    <w:pPr>
      <w:widowControl w:val="0"/>
      <w:spacing w:after="240" w:line="288" w:lineRule="auto"/>
      <w:jc w:val="both"/>
    </w:pPr>
    <w:rPr>
      <w:rFonts w:ascii="Arial" w:eastAsia="Times New Roman" w:hAnsi="Arial" w:cs="Times New Roman"/>
      <w:snapToGrid w:val="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tk.gov.t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tk@csb.gov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SCCM06S01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 Keskin Çatal</dc:creator>
  <cp:lastModifiedBy>Mehtap karaağaç</cp:lastModifiedBy>
  <cp:revision>2</cp:revision>
  <cp:lastPrinted>2022-03-28T11:56:00Z</cp:lastPrinted>
  <dcterms:created xsi:type="dcterms:W3CDTF">2022-12-08T09:42:00Z</dcterms:created>
  <dcterms:modified xsi:type="dcterms:W3CDTF">2022-12-08T09:42:00Z</dcterms:modified>
</cp:coreProperties>
</file>